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36FE" w:rsidRPr="006923C2" w:rsidRDefault="00AE36FE" w:rsidP="006923C2">
      <w:pPr>
        <w:ind w:firstLine="709"/>
        <w:jc w:val="center"/>
        <w:rPr>
          <w:rStyle w:val="FontStyle28"/>
          <w:rFonts w:ascii="Times New Roman" w:hAnsi="Times New Roman" w:cs="Times New Roman"/>
          <w:sz w:val="28"/>
          <w:szCs w:val="28"/>
        </w:rPr>
      </w:pPr>
      <w:r w:rsidRPr="006923C2">
        <w:rPr>
          <w:rFonts w:ascii="Times New Roman" w:hAnsi="Times New Roman" w:cs="Times New Roman"/>
          <w:b/>
          <w:sz w:val="28"/>
          <w:szCs w:val="28"/>
        </w:rPr>
        <w:t>Лекция 5.</w:t>
      </w:r>
      <w:r w:rsidRPr="006923C2">
        <w:rPr>
          <w:rFonts w:ascii="Times New Roman" w:hAnsi="Times New Roman" w:cs="Times New Roman"/>
          <w:sz w:val="28"/>
          <w:szCs w:val="28"/>
        </w:rPr>
        <w:t xml:space="preserve"> </w:t>
      </w:r>
      <w:r w:rsidRPr="006923C2">
        <w:rPr>
          <w:rStyle w:val="FontStyle28"/>
          <w:rFonts w:ascii="Times New Roman" w:hAnsi="Times New Roman" w:cs="Times New Roman"/>
          <w:sz w:val="28"/>
          <w:szCs w:val="28"/>
        </w:rPr>
        <w:t>ЛЕСНАЯ М</w:t>
      </w:r>
      <w:bookmarkStart w:id="0" w:name="_GoBack"/>
      <w:bookmarkEnd w:id="0"/>
      <w:r w:rsidRPr="006923C2">
        <w:rPr>
          <w:rStyle w:val="FontStyle28"/>
          <w:rFonts w:ascii="Times New Roman" w:hAnsi="Times New Roman" w:cs="Times New Roman"/>
          <w:sz w:val="28"/>
          <w:szCs w:val="28"/>
        </w:rPr>
        <w:t>ЕЛИОРАЦИЯ И РЕКУЛЬТИВАЦИЯ ЗЕМЕЛЬ</w:t>
      </w:r>
    </w:p>
    <w:p w:rsidR="006C40DA" w:rsidRPr="006923C2" w:rsidRDefault="006C40DA" w:rsidP="006923C2">
      <w:pPr>
        <w:ind w:firstLine="709"/>
        <w:jc w:val="both"/>
        <w:rPr>
          <w:rStyle w:val="FontStyle28"/>
          <w:rFonts w:ascii="Times New Roman" w:hAnsi="Times New Roman" w:cs="Times New Roman"/>
          <w:sz w:val="28"/>
          <w:szCs w:val="28"/>
        </w:rPr>
      </w:pPr>
    </w:p>
    <w:p w:rsidR="00AE36FE" w:rsidRPr="006923C2" w:rsidRDefault="00AE36FE" w:rsidP="006923C2">
      <w:pPr>
        <w:ind w:firstLine="709"/>
        <w:jc w:val="both"/>
        <w:rPr>
          <w:rFonts w:ascii="Times New Roman" w:hAnsi="Times New Roman" w:cs="Times New Roman"/>
          <w:i/>
          <w:sz w:val="28"/>
          <w:szCs w:val="28"/>
        </w:rPr>
      </w:pPr>
      <w:r w:rsidRPr="006923C2">
        <w:rPr>
          <w:rFonts w:ascii="Times New Roman" w:hAnsi="Times New Roman" w:cs="Times New Roman"/>
          <w:i/>
          <w:sz w:val="28"/>
          <w:szCs w:val="28"/>
        </w:rPr>
        <w:t>Полезащитное лесоразведение проводят на сельскохозяйственных землях с целью их защиты от воздействия неблагоприятных природных явлений (суховеев, засух, эрозии почв) и антропогенных факторов.</w:t>
      </w:r>
      <w:r w:rsidRPr="006923C2">
        <w:rPr>
          <w:rFonts w:ascii="Times New Roman" w:hAnsi="Times New Roman" w:cs="Times New Roman"/>
          <w:sz w:val="28"/>
          <w:szCs w:val="28"/>
        </w:rPr>
        <w:t xml:space="preserve"> Для этого создают взаимосвязанную систему полезащитных лесных полос. Созданные на открытых сельскохозяйственных землях, </w:t>
      </w:r>
      <w:r w:rsidRPr="006923C2">
        <w:rPr>
          <w:rFonts w:ascii="Times New Roman" w:hAnsi="Times New Roman" w:cs="Times New Roman"/>
          <w:i/>
          <w:sz w:val="28"/>
          <w:szCs w:val="28"/>
        </w:rPr>
        <w:t>они превращают аграрный ландшафт в лесоаграрный, существенно обогащают его, изменяют экологические условия выращивания сельскохозяйственных культур, улучшают состояние кормовых угодий, положительно влияют на продуктивность скота, птицы, на условия работы тружеников сельского хозяйства, способствую созданию благоприятного водного режима и сохранению почвенного плодородия</w:t>
      </w:r>
      <w:r w:rsidRPr="006923C2">
        <w:rPr>
          <w:rFonts w:ascii="Times New Roman" w:hAnsi="Times New Roman" w:cs="Times New Roman"/>
          <w:sz w:val="28"/>
          <w:szCs w:val="28"/>
        </w:rPr>
        <w:t xml:space="preserve">. Вместе с другими видами лесомелиоративных насаждений полезащитные полосы, являющиеся основными, целенаправленно преобразуют ландшафт, изменяют растительный и животный мир, создают условия для более высокой культуры земледелия. Замена в полупустыне, степи и лесостепи открытого сельскохозяйственного ландшафта лесоаграрным </w:t>
      </w:r>
      <w:r w:rsidRPr="006923C2">
        <w:rPr>
          <w:rFonts w:ascii="Times New Roman" w:hAnsi="Times New Roman" w:cs="Times New Roman"/>
          <w:i/>
          <w:sz w:val="28"/>
          <w:szCs w:val="28"/>
        </w:rPr>
        <w:t>приводит к формированию качественно новой экологической среды.</w:t>
      </w:r>
    </w:p>
    <w:p w:rsidR="00AE36FE" w:rsidRPr="006923C2" w:rsidRDefault="00AE36FE" w:rsidP="006923C2">
      <w:pPr>
        <w:ind w:firstLine="709"/>
        <w:jc w:val="both"/>
        <w:rPr>
          <w:rFonts w:ascii="Times New Roman" w:hAnsi="Times New Roman" w:cs="Times New Roman"/>
          <w:b/>
          <w:sz w:val="28"/>
          <w:szCs w:val="28"/>
        </w:rPr>
      </w:pPr>
      <w:r w:rsidRPr="006923C2">
        <w:rPr>
          <w:rFonts w:ascii="Times New Roman" w:hAnsi="Times New Roman" w:cs="Times New Roman"/>
          <w:b/>
          <w:sz w:val="28"/>
          <w:szCs w:val="28"/>
        </w:rPr>
        <w:t>1. Полезащитные лесные полосы на неорошаемых землях в засушливых регионах</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sz w:val="28"/>
          <w:szCs w:val="28"/>
        </w:rPr>
        <w:t>Полезащитные лесные полосы защищают пашни и сельскохозяйственные культуры от воздействия неблагоприятных природных и антропогенных факторов</w:t>
      </w:r>
      <w:r w:rsidRPr="006923C2">
        <w:rPr>
          <w:rFonts w:ascii="Times New Roman" w:hAnsi="Times New Roman" w:cs="Times New Roman"/>
          <w:i/>
          <w:sz w:val="28"/>
          <w:szCs w:val="28"/>
        </w:rPr>
        <w:t xml:space="preserve">. Полосы создают в районах со слабым проявлением водной эрозии на плоских водоразделах и пологих склонах крутизной до 1,5-2°. Их закладывают в двух взаимно перпендикулярных направлениях. </w:t>
      </w:r>
      <w:r w:rsidRPr="006923C2">
        <w:rPr>
          <w:rFonts w:ascii="Times New Roman" w:hAnsi="Times New Roman" w:cs="Times New Roman"/>
          <w:b/>
          <w:i/>
          <w:sz w:val="28"/>
          <w:szCs w:val="28"/>
          <w:u w:val="single"/>
        </w:rPr>
        <w:t>Продольные</w:t>
      </w:r>
      <w:r w:rsidRPr="006923C2">
        <w:rPr>
          <w:rFonts w:ascii="Times New Roman" w:hAnsi="Times New Roman" w:cs="Times New Roman"/>
          <w:i/>
          <w:sz w:val="28"/>
          <w:szCs w:val="28"/>
          <w:u w:val="single"/>
        </w:rPr>
        <w:t xml:space="preserve"> </w:t>
      </w:r>
      <w:r w:rsidRPr="006923C2">
        <w:rPr>
          <w:rFonts w:ascii="Times New Roman" w:hAnsi="Times New Roman" w:cs="Times New Roman"/>
          <w:i/>
          <w:sz w:val="28"/>
          <w:szCs w:val="28"/>
        </w:rPr>
        <w:t xml:space="preserve">(основные) лесные полосы располагают перпендикулярно наиболее вредоносным ветрам </w:t>
      </w:r>
      <w:r w:rsidRPr="006923C2">
        <w:rPr>
          <w:rFonts w:ascii="Times New Roman" w:hAnsi="Times New Roman" w:cs="Times New Roman"/>
          <w:sz w:val="28"/>
          <w:szCs w:val="28"/>
        </w:rPr>
        <w:t xml:space="preserve">(суховейным, метельным и вызывающим пыльные бури) </w:t>
      </w:r>
      <w:r w:rsidRPr="006923C2">
        <w:rPr>
          <w:rFonts w:ascii="Times New Roman" w:hAnsi="Times New Roman" w:cs="Times New Roman"/>
          <w:i/>
          <w:sz w:val="28"/>
          <w:szCs w:val="28"/>
        </w:rPr>
        <w:t>господствующим в данной местности</w:t>
      </w:r>
      <w:r w:rsidRPr="006923C2">
        <w:rPr>
          <w:rFonts w:ascii="Times New Roman" w:hAnsi="Times New Roman" w:cs="Times New Roman"/>
          <w:sz w:val="28"/>
          <w:szCs w:val="28"/>
        </w:rPr>
        <w:t xml:space="preserve">. </w:t>
      </w:r>
      <w:r w:rsidRPr="006923C2">
        <w:rPr>
          <w:rFonts w:ascii="Times New Roman" w:hAnsi="Times New Roman" w:cs="Times New Roman"/>
          <w:i/>
          <w:sz w:val="28"/>
          <w:szCs w:val="28"/>
        </w:rPr>
        <w:t xml:space="preserve">Допускается отклонение продольных полос от перпендикулярного направления вредоносных ветров до 30°. Однако в этом случае происходит снижение зоны защитного влияния полосы на 10-15 %, а при увеличении угла до 45 % - на 15-35 %. </w:t>
      </w:r>
    </w:p>
    <w:p w:rsidR="00AE36FE" w:rsidRPr="006923C2" w:rsidRDefault="00AE36FE" w:rsidP="006923C2">
      <w:pPr>
        <w:ind w:firstLine="709"/>
        <w:jc w:val="both"/>
        <w:rPr>
          <w:rFonts w:ascii="Times New Roman" w:hAnsi="Times New Roman" w:cs="Times New Roman"/>
          <w:i/>
          <w:sz w:val="28"/>
          <w:szCs w:val="28"/>
        </w:rPr>
      </w:pPr>
      <w:r w:rsidRPr="006923C2">
        <w:rPr>
          <w:rFonts w:ascii="Times New Roman" w:hAnsi="Times New Roman" w:cs="Times New Roman"/>
          <w:b/>
          <w:i/>
          <w:sz w:val="28"/>
          <w:szCs w:val="28"/>
          <w:u w:val="single"/>
        </w:rPr>
        <w:t>Поперечные</w:t>
      </w:r>
      <w:r w:rsidRPr="006923C2">
        <w:rPr>
          <w:rFonts w:ascii="Times New Roman" w:hAnsi="Times New Roman" w:cs="Times New Roman"/>
          <w:b/>
          <w:i/>
          <w:sz w:val="28"/>
          <w:szCs w:val="28"/>
        </w:rPr>
        <w:t xml:space="preserve"> </w:t>
      </w:r>
      <w:r w:rsidRPr="006923C2">
        <w:rPr>
          <w:rFonts w:ascii="Times New Roman" w:hAnsi="Times New Roman" w:cs="Times New Roman"/>
          <w:i/>
          <w:sz w:val="28"/>
          <w:szCs w:val="28"/>
        </w:rPr>
        <w:t>(вспомогательные) полосы создают по возмож</w:t>
      </w:r>
      <w:r w:rsidRPr="006923C2">
        <w:rPr>
          <w:rFonts w:ascii="Times New Roman" w:hAnsi="Times New Roman" w:cs="Times New Roman"/>
          <w:i/>
          <w:sz w:val="28"/>
          <w:szCs w:val="28"/>
        </w:rPr>
        <w:softHyphen/>
        <w:t>ности перпендикулярно продольными. В конечном итоге продоль</w:t>
      </w:r>
      <w:r w:rsidRPr="006923C2">
        <w:rPr>
          <w:rFonts w:ascii="Times New Roman" w:hAnsi="Times New Roman" w:cs="Times New Roman"/>
          <w:i/>
          <w:sz w:val="28"/>
          <w:szCs w:val="28"/>
        </w:rPr>
        <w:softHyphen/>
        <w:t>ные и поперечные лесные полосы делят сельскохозяйственные земли на клетки. При этом продольные полосы должны совпадать с длинными сторонами полей севооборотов или занимать параллель</w:t>
      </w:r>
      <w:r w:rsidRPr="006923C2">
        <w:rPr>
          <w:rFonts w:ascii="Times New Roman" w:hAnsi="Times New Roman" w:cs="Times New Roman"/>
          <w:i/>
          <w:sz w:val="28"/>
          <w:szCs w:val="28"/>
        </w:rPr>
        <w:softHyphen/>
        <w:t>ное им положение.</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sz w:val="28"/>
          <w:szCs w:val="28"/>
        </w:rPr>
        <w:t>На больших водосборах со значительным поверхностным сто</w:t>
      </w:r>
      <w:r w:rsidRPr="006923C2">
        <w:rPr>
          <w:rFonts w:ascii="Times New Roman" w:hAnsi="Times New Roman" w:cs="Times New Roman"/>
          <w:sz w:val="28"/>
          <w:szCs w:val="28"/>
        </w:rPr>
        <w:softHyphen/>
        <w:t>ком воды и легкосмываемой почвой может наблюдаться водная эрозия даже при уклонах местности до 1,5-2°. Здесь требования борьбы с водной эрозией, с одной стороны, и с ветровой и суховея</w:t>
      </w:r>
      <w:r w:rsidRPr="006923C2">
        <w:rPr>
          <w:rFonts w:ascii="Times New Roman" w:hAnsi="Times New Roman" w:cs="Times New Roman"/>
          <w:sz w:val="28"/>
          <w:szCs w:val="28"/>
        </w:rPr>
        <w:softHyphen/>
        <w:t xml:space="preserve">ми - с другой, нередко находятся в противоречии. В этих случаях при определении направления продольных </w:t>
      </w:r>
      <w:r w:rsidRPr="006923C2">
        <w:rPr>
          <w:rFonts w:ascii="Times New Roman" w:hAnsi="Times New Roman" w:cs="Times New Roman"/>
          <w:sz w:val="28"/>
          <w:szCs w:val="28"/>
        </w:rPr>
        <w:lastRenderedPageBreak/>
        <w:t>полезащитных лесных полос необходимо установить, что является определяющим, глав</w:t>
      </w:r>
      <w:r w:rsidRPr="006923C2">
        <w:rPr>
          <w:rFonts w:ascii="Times New Roman" w:hAnsi="Times New Roman" w:cs="Times New Roman"/>
          <w:sz w:val="28"/>
          <w:szCs w:val="28"/>
        </w:rPr>
        <w:softHyphen/>
        <w:t>ным: вредоносные ветры или поверхностный сток.</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i/>
          <w:sz w:val="28"/>
          <w:szCs w:val="28"/>
        </w:rPr>
        <w:t>Наибольшая эффективность полезащитных полос проявляется в том случае, когда они образуют законченную взаимосвязанную систему</w:t>
      </w:r>
      <w:r w:rsidRPr="006923C2">
        <w:rPr>
          <w:rFonts w:ascii="Times New Roman" w:hAnsi="Times New Roman" w:cs="Times New Roman"/>
          <w:sz w:val="28"/>
          <w:szCs w:val="28"/>
        </w:rPr>
        <w:t>. Указанная система может бы</w:t>
      </w:r>
      <w:r w:rsidR="006C40DA" w:rsidRPr="006923C2">
        <w:rPr>
          <w:rFonts w:ascii="Times New Roman" w:hAnsi="Times New Roman" w:cs="Times New Roman"/>
          <w:sz w:val="28"/>
          <w:szCs w:val="28"/>
        </w:rPr>
        <w:t>ть создана лишь в том случае, ес</w:t>
      </w:r>
      <w:r w:rsidRPr="006923C2">
        <w:rPr>
          <w:rFonts w:ascii="Times New Roman" w:hAnsi="Times New Roman" w:cs="Times New Roman"/>
          <w:sz w:val="28"/>
          <w:szCs w:val="28"/>
        </w:rPr>
        <w:t>ли расстояние между продольными полосами не будет превышать дальности эффективного влияния их на элементы микроклимата.</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i/>
          <w:sz w:val="28"/>
          <w:szCs w:val="28"/>
        </w:rPr>
        <w:t>В различных почвенно-климатических условиях полезащитные полосы достигают определенной высоты, которую и принимают в расчет при определении расстояния между полосами. На серых лесных почвах, оподзоленных и выщелоченных черноземах насаж</w:t>
      </w:r>
      <w:r w:rsidRPr="006923C2">
        <w:rPr>
          <w:rFonts w:ascii="Times New Roman" w:hAnsi="Times New Roman" w:cs="Times New Roman"/>
          <w:i/>
          <w:sz w:val="28"/>
          <w:szCs w:val="28"/>
        </w:rPr>
        <w:softHyphen/>
        <w:t>дения достигают высоты 20-</w:t>
      </w:r>
      <w:smartTag w:uri="urn:schemas-microsoft-com:office:smarttags" w:element="metricconverter">
        <w:smartTagPr>
          <w:attr w:name="ProductID" w:val="22 м"/>
        </w:smartTagPr>
        <w:r w:rsidRPr="006923C2">
          <w:rPr>
            <w:rFonts w:ascii="Times New Roman" w:hAnsi="Times New Roman" w:cs="Times New Roman"/>
            <w:i/>
            <w:sz w:val="28"/>
            <w:szCs w:val="28"/>
          </w:rPr>
          <w:t>22 м</w:t>
        </w:r>
      </w:smartTag>
      <w:r w:rsidRPr="006923C2">
        <w:rPr>
          <w:rFonts w:ascii="Times New Roman" w:hAnsi="Times New Roman" w:cs="Times New Roman"/>
          <w:i/>
          <w:sz w:val="28"/>
          <w:szCs w:val="28"/>
        </w:rPr>
        <w:t>, на типичных и обыкновенных чер</w:t>
      </w:r>
      <w:r w:rsidRPr="006923C2">
        <w:rPr>
          <w:rFonts w:ascii="Times New Roman" w:hAnsi="Times New Roman" w:cs="Times New Roman"/>
          <w:i/>
          <w:sz w:val="28"/>
          <w:szCs w:val="28"/>
        </w:rPr>
        <w:softHyphen/>
        <w:t>ноземах- 16-</w:t>
      </w:r>
      <w:smartTag w:uri="urn:schemas-microsoft-com:office:smarttags" w:element="metricconverter">
        <w:smartTagPr>
          <w:attr w:name="ProductID" w:val="18 м"/>
        </w:smartTagPr>
        <w:r w:rsidRPr="006923C2">
          <w:rPr>
            <w:rFonts w:ascii="Times New Roman" w:hAnsi="Times New Roman" w:cs="Times New Roman"/>
            <w:i/>
            <w:sz w:val="28"/>
            <w:szCs w:val="28"/>
          </w:rPr>
          <w:t>18 м</w:t>
        </w:r>
      </w:smartTag>
      <w:r w:rsidRPr="006923C2">
        <w:rPr>
          <w:rFonts w:ascii="Times New Roman" w:hAnsi="Times New Roman" w:cs="Times New Roman"/>
          <w:i/>
          <w:sz w:val="28"/>
          <w:szCs w:val="28"/>
        </w:rPr>
        <w:t>, на южных черноземах- 12-</w:t>
      </w:r>
      <w:smartTag w:uri="urn:schemas-microsoft-com:office:smarttags" w:element="metricconverter">
        <w:smartTagPr>
          <w:attr w:name="ProductID" w:val="14 м"/>
        </w:smartTagPr>
        <w:r w:rsidRPr="006923C2">
          <w:rPr>
            <w:rFonts w:ascii="Times New Roman" w:hAnsi="Times New Roman" w:cs="Times New Roman"/>
            <w:i/>
            <w:sz w:val="28"/>
            <w:szCs w:val="28"/>
          </w:rPr>
          <w:t>14 м</w:t>
        </w:r>
      </w:smartTag>
      <w:r w:rsidRPr="006923C2">
        <w:rPr>
          <w:rFonts w:ascii="Times New Roman" w:hAnsi="Times New Roman" w:cs="Times New Roman"/>
          <w:i/>
          <w:sz w:val="28"/>
          <w:szCs w:val="28"/>
        </w:rPr>
        <w:t>, на темно-каштановых почвах - 8-</w:t>
      </w:r>
      <w:smartTag w:uri="urn:schemas-microsoft-com:office:smarttags" w:element="metricconverter">
        <w:smartTagPr>
          <w:attr w:name="ProductID" w:val="10 м"/>
        </w:smartTagPr>
        <w:r w:rsidRPr="006923C2">
          <w:rPr>
            <w:rFonts w:ascii="Times New Roman" w:hAnsi="Times New Roman" w:cs="Times New Roman"/>
            <w:i/>
            <w:sz w:val="28"/>
            <w:szCs w:val="28"/>
          </w:rPr>
          <w:t>10 м</w:t>
        </w:r>
      </w:smartTag>
      <w:r w:rsidRPr="006923C2">
        <w:rPr>
          <w:rFonts w:ascii="Times New Roman" w:hAnsi="Times New Roman" w:cs="Times New Roman"/>
          <w:i/>
          <w:sz w:val="28"/>
          <w:szCs w:val="28"/>
        </w:rPr>
        <w:t xml:space="preserve"> и на. светло-каштановых почвах - 6-</w:t>
      </w:r>
      <w:smartTag w:uri="urn:schemas-microsoft-com:office:smarttags" w:element="metricconverter">
        <w:smartTagPr>
          <w:attr w:name="ProductID" w:val="6 м"/>
        </w:smartTagPr>
        <w:r w:rsidRPr="006923C2">
          <w:rPr>
            <w:rFonts w:ascii="Times New Roman" w:hAnsi="Times New Roman" w:cs="Times New Roman"/>
            <w:i/>
            <w:sz w:val="28"/>
            <w:szCs w:val="28"/>
          </w:rPr>
          <w:t>6 м</w:t>
        </w:r>
      </w:smartTag>
      <w:r w:rsidRPr="006923C2">
        <w:rPr>
          <w:rFonts w:ascii="Times New Roman" w:hAnsi="Times New Roman" w:cs="Times New Roman"/>
          <w:i/>
          <w:sz w:val="28"/>
          <w:szCs w:val="28"/>
        </w:rPr>
        <w:t>.</w:t>
      </w:r>
      <w:r w:rsidRPr="006923C2">
        <w:rPr>
          <w:rFonts w:ascii="Times New Roman" w:hAnsi="Times New Roman" w:cs="Times New Roman"/>
          <w:sz w:val="28"/>
          <w:szCs w:val="28"/>
        </w:rPr>
        <w:t xml:space="preserve"> Следовательно, расстояние между продольными полосами, выраженное в метрах, будет различным. При выращивании защит</w:t>
      </w:r>
      <w:r w:rsidRPr="006923C2">
        <w:rPr>
          <w:rFonts w:ascii="Times New Roman" w:hAnsi="Times New Roman" w:cs="Times New Roman"/>
          <w:sz w:val="28"/>
          <w:szCs w:val="28"/>
        </w:rPr>
        <w:softHyphen/>
        <w:t>ных лесных насаждений на землях сельскохозяйственных предпри</w:t>
      </w:r>
      <w:r w:rsidRPr="006923C2">
        <w:rPr>
          <w:rFonts w:ascii="Times New Roman" w:hAnsi="Times New Roman" w:cs="Times New Roman"/>
          <w:sz w:val="28"/>
          <w:szCs w:val="28"/>
        </w:rPr>
        <w:softHyphen/>
        <w:t xml:space="preserve">ятий </w:t>
      </w:r>
      <w:r w:rsidRPr="006923C2">
        <w:rPr>
          <w:rFonts w:ascii="Times New Roman" w:hAnsi="Times New Roman" w:cs="Times New Roman"/>
          <w:i/>
          <w:sz w:val="28"/>
          <w:szCs w:val="28"/>
        </w:rPr>
        <w:t xml:space="preserve">между продольными полезащитными полосами рекомендуется иметь расстояние не более: </w:t>
      </w:r>
      <w:smartTag w:uri="urn:schemas-microsoft-com:office:smarttags" w:element="metricconverter">
        <w:smartTagPr>
          <w:attr w:name="ProductID" w:val="600 м"/>
        </w:smartTagPr>
        <w:r w:rsidRPr="006923C2">
          <w:rPr>
            <w:rFonts w:ascii="Times New Roman" w:hAnsi="Times New Roman" w:cs="Times New Roman"/>
            <w:i/>
            <w:sz w:val="28"/>
            <w:szCs w:val="28"/>
          </w:rPr>
          <w:t>600 м</w:t>
        </w:r>
      </w:smartTag>
      <w:r w:rsidRPr="006923C2">
        <w:rPr>
          <w:rFonts w:ascii="Times New Roman" w:hAnsi="Times New Roman" w:cs="Times New Roman"/>
          <w:i/>
          <w:sz w:val="28"/>
          <w:szCs w:val="28"/>
        </w:rPr>
        <w:t xml:space="preserve"> - на серых лесных почвах, опод</w:t>
      </w:r>
      <w:r w:rsidRPr="006923C2">
        <w:rPr>
          <w:rFonts w:ascii="Times New Roman" w:hAnsi="Times New Roman" w:cs="Times New Roman"/>
          <w:i/>
          <w:sz w:val="28"/>
          <w:szCs w:val="28"/>
        </w:rPr>
        <w:softHyphen/>
        <w:t xml:space="preserve">золенных и выщелоченных черноземах; </w:t>
      </w:r>
      <w:smartTag w:uri="urn:schemas-microsoft-com:office:smarttags" w:element="metricconverter">
        <w:smartTagPr>
          <w:attr w:name="ProductID" w:val="500 м"/>
        </w:smartTagPr>
        <w:r w:rsidRPr="006923C2">
          <w:rPr>
            <w:rFonts w:ascii="Times New Roman" w:hAnsi="Times New Roman" w:cs="Times New Roman"/>
            <w:i/>
            <w:sz w:val="28"/>
            <w:szCs w:val="28"/>
          </w:rPr>
          <w:t>500 м</w:t>
        </w:r>
      </w:smartTag>
      <w:r w:rsidRPr="006923C2">
        <w:rPr>
          <w:rFonts w:ascii="Times New Roman" w:hAnsi="Times New Roman" w:cs="Times New Roman"/>
          <w:i/>
          <w:sz w:val="28"/>
          <w:szCs w:val="28"/>
        </w:rPr>
        <w:t xml:space="preserve"> - на типичных и обыкновенных черноземах; </w:t>
      </w:r>
      <w:smartTag w:uri="urn:schemas-microsoft-com:office:smarttags" w:element="metricconverter">
        <w:smartTagPr>
          <w:attr w:name="ProductID" w:val="400 м"/>
        </w:smartTagPr>
        <w:r w:rsidRPr="006923C2">
          <w:rPr>
            <w:rFonts w:ascii="Times New Roman" w:hAnsi="Times New Roman" w:cs="Times New Roman"/>
            <w:i/>
            <w:sz w:val="28"/>
            <w:szCs w:val="28"/>
          </w:rPr>
          <w:t>400 м</w:t>
        </w:r>
      </w:smartTag>
      <w:r w:rsidRPr="006923C2">
        <w:rPr>
          <w:rFonts w:ascii="Times New Roman" w:hAnsi="Times New Roman" w:cs="Times New Roman"/>
          <w:i/>
          <w:sz w:val="28"/>
          <w:szCs w:val="28"/>
        </w:rPr>
        <w:t xml:space="preserve"> т на южных черноземах; </w:t>
      </w:r>
      <w:smartTag w:uri="urn:schemas-microsoft-com:office:smarttags" w:element="metricconverter">
        <w:smartTagPr>
          <w:attr w:name="ProductID" w:val="350 м"/>
        </w:smartTagPr>
        <w:r w:rsidRPr="006923C2">
          <w:rPr>
            <w:rFonts w:ascii="Times New Roman" w:hAnsi="Times New Roman" w:cs="Times New Roman"/>
            <w:i/>
            <w:sz w:val="28"/>
            <w:szCs w:val="28"/>
          </w:rPr>
          <w:t>350 м</w:t>
        </w:r>
      </w:smartTag>
      <w:r w:rsidRPr="006923C2">
        <w:rPr>
          <w:rFonts w:ascii="Times New Roman" w:hAnsi="Times New Roman" w:cs="Times New Roman"/>
          <w:i/>
          <w:sz w:val="28"/>
          <w:szCs w:val="28"/>
        </w:rPr>
        <w:t xml:space="preserve"> </w:t>
      </w:r>
      <w:r w:rsidRPr="006923C2">
        <w:rPr>
          <w:rFonts w:ascii="Times New Roman" w:hAnsi="Times New Roman" w:cs="Times New Roman"/>
          <w:i/>
          <w:sz w:val="28"/>
          <w:szCs w:val="28"/>
        </w:rPr>
        <w:softHyphen/>
        <w:t xml:space="preserve">на темно-каштановых и </w:t>
      </w:r>
      <w:smartTag w:uri="urn:schemas-microsoft-com:office:smarttags" w:element="metricconverter">
        <w:smartTagPr>
          <w:attr w:name="ProductID" w:val="250 м"/>
        </w:smartTagPr>
        <w:r w:rsidRPr="006923C2">
          <w:rPr>
            <w:rFonts w:ascii="Times New Roman" w:hAnsi="Times New Roman" w:cs="Times New Roman"/>
            <w:i/>
            <w:sz w:val="28"/>
            <w:szCs w:val="28"/>
          </w:rPr>
          <w:t>250 м</w:t>
        </w:r>
      </w:smartTag>
      <w:r w:rsidRPr="006923C2">
        <w:rPr>
          <w:rFonts w:ascii="Times New Roman" w:hAnsi="Times New Roman" w:cs="Times New Roman"/>
          <w:i/>
          <w:sz w:val="28"/>
          <w:szCs w:val="28"/>
        </w:rPr>
        <w:t xml:space="preserve"> - на светло-каштановых почвах.</w:t>
      </w:r>
      <w:r w:rsidRPr="006923C2">
        <w:rPr>
          <w:rFonts w:ascii="Times New Roman" w:hAnsi="Times New Roman" w:cs="Times New Roman"/>
          <w:sz w:val="28"/>
          <w:szCs w:val="28"/>
        </w:rPr>
        <w:t xml:space="preserve"> На песчаных почвах это расстояние должно быть еще меньше и превышать </w:t>
      </w:r>
      <w:smartTag w:uri="urn:schemas-microsoft-com:office:smarttags" w:element="metricconverter">
        <w:smartTagPr>
          <w:attr w:name="ProductID" w:val="400 м"/>
        </w:smartTagPr>
        <w:r w:rsidRPr="006923C2">
          <w:rPr>
            <w:rFonts w:ascii="Times New Roman" w:hAnsi="Times New Roman" w:cs="Times New Roman"/>
            <w:sz w:val="28"/>
            <w:szCs w:val="28"/>
          </w:rPr>
          <w:t>400 м</w:t>
        </w:r>
      </w:smartTag>
      <w:r w:rsidRPr="006923C2">
        <w:rPr>
          <w:rFonts w:ascii="Times New Roman" w:hAnsi="Times New Roman" w:cs="Times New Roman"/>
          <w:sz w:val="28"/>
          <w:szCs w:val="28"/>
        </w:rPr>
        <w:t xml:space="preserve"> в лесостепи, </w:t>
      </w:r>
      <w:smartTag w:uri="urn:schemas-microsoft-com:office:smarttags" w:element="metricconverter">
        <w:smartTagPr>
          <w:attr w:name="ProductID" w:val="300 м"/>
        </w:smartTagPr>
        <w:r w:rsidRPr="006923C2">
          <w:rPr>
            <w:rFonts w:ascii="Times New Roman" w:hAnsi="Times New Roman" w:cs="Times New Roman"/>
            <w:sz w:val="28"/>
            <w:szCs w:val="28"/>
          </w:rPr>
          <w:t>300 м</w:t>
        </w:r>
      </w:smartTag>
      <w:r w:rsidRPr="006923C2">
        <w:rPr>
          <w:rFonts w:ascii="Times New Roman" w:hAnsi="Times New Roman" w:cs="Times New Roman"/>
          <w:sz w:val="28"/>
          <w:szCs w:val="28"/>
        </w:rPr>
        <w:t xml:space="preserve"> в степи и </w:t>
      </w:r>
      <w:smartTag w:uri="urn:schemas-microsoft-com:office:smarttags" w:element="metricconverter">
        <w:smartTagPr>
          <w:attr w:name="ProductID" w:val="200 м"/>
        </w:smartTagPr>
        <w:r w:rsidRPr="006923C2">
          <w:rPr>
            <w:rFonts w:ascii="Times New Roman" w:hAnsi="Times New Roman" w:cs="Times New Roman"/>
            <w:sz w:val="28"/>
            <w:szCs w:val="28"/>
          </w:rPr>
          <w:t>200 м</w:t>
        </w:r>
      </w:smartTag>
      <w:r w:rsidRPr="006923C2">
        <w:rPr>
          <w:rFonts w:ascii="Times New Roman" w:hAnsi="Times New Roman" w:cs="Times New Roman"/>
          <w:sz w:val="28"/>
          <w:szCs w:val="28"/>
        </w:rPr>
        <w:t xml:space="preserve"> в полупустыне. Расстояние между поперечными полосами не должно превышать </w:t>
      </w:r>
      <w:smartTag w:uri="urn:schemas-microsoft-com:office:smarttags" w:element="metricconverter">
        <w:smartTagPr>
          <w:attr w:name="ProductID" w:val="2000 м"/>
        </w:smartTagPr>
        <w:r w:rsidRPr="006923C2">
          <w:rPr>
            <w:rFonts w:ascii="Times New Roman" w:hAnsi="Times New Roman" w:cs="Times New Roman"/>
            <w:sz w:val="28"/>
            <w:szCs w:val="28"/>
          </w:rPr>
          <w:t>2000 м</w:t>
        </w:r>
      </w:smartTag>
      <w:r w:rsidRPr="006923C2">
        <w:rPr>
          <w:rFonts w:ascii="Times New Roman" w:hAnsi="Times New Roman" w:cs="Times New Roman"/>
          <w:sz w:val="28"/>
          <w:szCs w:val="28"/>
        </w:rPr>
        <w:t xml:space="preserve">, а на песчаных почвах - </w:t>
      </w:r>
      <w:smartTag w:uri="urn:schemas-microsoft-com:office:smarttags" w:element="metricconverter">
        <w:smartTagPr>
          <w:attr w:name="ProductID" w:val="1000 м"/>
        </w:smartTagPr>
        <w:r w:rsidRPr="006923C2">
          <w:rPr>
            <w:rFonts w:ascii="Times New Roman" w:hAnsi="Times New Roman" w:cs="Times New Roman"/>
            <w:sz w:val="28"/>
            <w:szCs w:val="28"/>
          </w:rPr>
          <w:t>1000 м</w:t>
        </w:r>
      </w:smartTag>
      <w:r w:rsidRPr="006923C2">
        <w:rPr>
          <w:rFonts w:ascii="Times New Roman" w:hAnsi="Times New Roman" w:cs="Times New Roman"/>
          <w:sz w:val="28"/>
          <w:szCs w:val="28"/>
        </w:rPr>
        <w:t>. При превышении указанного расстояния между продольными полосами теряется эффект взаимодействующей системы из-за отсутствия взаимосвязи мех ними, и каждая полоса проявляет себя как одиночно стоящая.</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sz w:val="28"/>
          <w:szCs w:val="28"/>
        </w:rPr>
        <w:t xml:space="preserve">Взаимосвязанная система очень эффективна в борьбе пыльными бурями, если у полос нет каких-либо лесомелиоративных недостатков (низких древостоев, повторяющихся в одном направлении разрывов в лесных полосах и т. п.). Чем полнее выражено взаимодействие и чем большая сельскохозяйственная территория охватывается системой, тем выше эффективность лесных полос. При проектировании полезащитных полос очень важно правильно установить их конструкцию и подобрать ассортимент пород. Ошибки могут привести к отрицательному результату или малой эффективности полос. </w:t>
      </w:r>
      <w:r w:rsidRPr="006923C2">
        <w:rPr>
          <w:rFonts w:ascii="Times New Roman" w:hAnsi="Times New Roman" w:cs="Times New Roman"/>
          <w:i/>
          <w:sz w:val="28"/>
          <w:szCs w:val="28"/>
        </w:rPr>
        <w:t>В районах лесостепи полезащитные полосы должны быть продуваемой конструкции. В степных районах с резко выраженными пыльными бурями и неустойчивым снежным покро</w:t>
      </w:r>
      <w:r w:rsidRPr="006923C2">
        <w:rPr>
          <w:rFonts w:ascii="Times New Roman" w:hAnsi="Times New Roman" w:cs="Times New Roman"/>
          <w:i/>
          <w:sz w:val="28"/>
          <w:szCs w:val="28"/>
        </w:rPr>
        <w:softHyphen/>
        <w:t>вом рекомендуются ажурные конструкции лесных полос. Ажурно-продуваемые полосы рекомендуются для районов с сильными ме</w:t>
      </w:r>
      <w:r w:rsidRPr="006923C2">
        <w:rPr>
          <w:rFonts w:ascii="Times New Roman" w:hAnsi="Times New Roman" w:cs="Times New Roman"/>
          <w:i/>
          <w:sz w:val="28"/>
          <w:szCs w:val="28"/>
        </w:rPr>
        <w:softHyphen/>
        <w:t>телями и большими снегопадами</w:t>
      </w:r>
      <w:r w:rsidRPr="006923C2">
        <w:rPr>
          <w:rFonts w:ascii="Times New Roman" w:hAnsi="Times New Roman" w:cs="Times New Roman"/>
          <w:sz w:val="28"/>
          <w:szCs w:val="28"/>
        </w:rPr>
        <w:t>. Формирование и поддержание в течение жизни полосы необходимой конструкции, обеспечивающей и наиболее эффективное выполнение защитных функций, осуще</w:t>
      </w:r>
      <w:r w:rsidRPr="006923C2">
        <w:rPr>
          <w:rFonts w:ascii="Times New Roman" w:hAnsi="Times New Roman" w:cs="Times New Roman"/>
          <w:sz w:val="28"/>
          <w:szCs w:val="28"/>
        </w:rPr>
        <w:softHyphen/>
        <w:t>ствляется рубками ухода.</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i/>
          <w:sz w:val="28"/>
          <w:szCs w:val="28"/>
        </w:rPr>
        <w:t>Полезащитные полосы создают чистые и смешанные</w:t>
      </w:r>
      <w:r w:rsidRPr="006923C2">
        <w:rPr>
          <w:rFonts w:ascii="Times New Roman" w:hAnsi="Times New Roman" w:cs="Times New Roman"/>
          <w:sz w:val="28"/>
          <w:szCs w:val="28"/>
        </w:rPr>
        <w:t xml:space="preserve">. </w:t>
      </w:r>
      <w:r w:rsidRPr="006923C2">
        <w:rPr>
          <w:rFonts w:ascii="Times New Roman" w:hAnsi="Times New Roman" w:cs="Times New Roman"/>
          <w:i/>
          <w:sz w:val="28"/>
          <w:szCs w:val="28"/>
        </w:rPr>
        <w:t xml:space="preserve">Как правило, </w:t>
      </w:r>
      <w:r w:rsidRPr="006923C2">
        <w:rPr>
          <w:rFonts w:ascii="Times New Roman" w:hAnsi="Times New Roman" w:cs="Times New Roman"/>
          <w:i/>
          <w:sz w:val="28"/>
          <w:szCs w:val="28"/>
        </w:rPr>
        <w:lastRenderedPageBreak/>
        <w:t xml:space="preserve">они имеют только одну главную породу. </w:t>
      </w:r>
      <w:r w:rsidRPr="006923C2">
        <w:rPr>
          <w:rFonts w:ascii="Times New Roman" w:hAnsi="Times New Roman" w:cs="Times New Roman"/>
          <w:sz w:val="28"/>
          <w:szCs w:val="28"/>
        </w:rPr>
        <w:t>В некоторых случаях для ускорения защитного действия полосы из дуба и других медлен</w:t>
      </w:r>
      <w:r w:rsidRPr="006923C2">
        <w:rPr>
          <w:rFonts w:ascii="Times New Roman" w:hAnsi="Times New Roman" w:cs="Times New Roman"/>
          <w:sz w:val="28"/>
          <w:szCs w:val="28"/>
        </w:rPr>
        <w:softHyphen/>
        <w:t xml:space="preserve">норастущих, но долговечных пород в опушечный ряд вводят быстрорастущую породу. </w:t>
      </w:r>
      <w:r w:rsidRPr="006923C2">
        <w:rPr>
          <w:rFonts w:ascii="Times New Roman" w:hAnsi="Times New Roman" w:cs="Times New Roman"/>
          <w:i/>
          <w:sz w:val="28"/>
          <w:szCs w:val="28"/>
        </w:rPr>
        <w:t>Полезащитные полосы 2-3-рядные создают только из главной породы</w:t>
      </w:r>
      <w:r w:rsidRPr="006923C2">
        <w:rPr>
          <w:rFonts w:ascii="Times New Roman" w:hAnsi="Times New Roman" w:cs="Times New Roman"/>
          <w:sz w:val="28"/>
          <w:szCs w:val="28"/>
        </w:rPr>
        <w:t xml:space="preserve">. При подборе древесных пород надо стремиться к тому, чтобы создать такие лесные полосы, у которых на протяжении всей их жизни можно было бы без значительных трудовых затрат поддерживать конструкцию, обеспечивающую их высокую защитную и мелиоративную роль при успешном росте и хорошей биологической устойчивости. </w:t>
      </w:r>
      <w:r w:rsidRPr="006923C2">
        <w:rPr>
          <w:rFonts w:ascii="Times New Roman" w:hAnsi="Times New Roman" w:cs="Times New Roman"/>
          <w:i/>
          <w:sz w:val="28"/>
          <w:szCs w:val="28"/>
        </w:rPr>
        <w:t>В качестве главных пород в зависимости от почвенно-климатических условий используют дуб черешчатый, красный, березу повислую, тополя, робинию лжеакацию, вяз перистоветвистый, лист</w:t>
      </w:r>
      <w:r w:rsidRPr="006923C2">
        <w:rPr>
          <w:rFonts w:ascii="Times New Roman" w:hAnsi="Times New Roman" w:cs="Times New Roman"/>
          <w:i/>
          <w:sz w:val="28"/>
          <w:szCs w:val="28"/>
        </w:rPr>
        <w:softHyphen/>
        <w:t>венницу сибирскую и др., в качестве сопутствующих по</w:t>
      </w:r>
      <w:r w:rsidRPr="006923C2">
        <w:rPr>
          <w:rFonts w:ascii="Times New Roman" w:hAnsi="Times New Roman" w:cs="Times New Roman"/>
          <w:i/>
          <w:sz w:val="28"/>
          <w:szCs w:val="28"/>
        </w:rPr>
        <w:softHyphen/>
        <w:t>род</w:t>
      </w:r>
      <w:r w:rsidR="006C40DA" w:rsidRPr="006923C2">
        <w:rPr>
          <w:rFonts w:ascii="Times New Roman" w:hAnsi="Times New Roman" w:cs="Times New Roman"/>
          <w:i/>
          <w:sz w:val="28"/>
          <w:szCs w:val="28"/>
        </w:rPr>
        <w:t xml:space="preserve"> </w:t>
      </w:r>
      <w:r w:rsidRPr="006923C2">
        <w:rPr>
          <w:rFonts w:ascii="Times New Roman" w:hAnsi="Times New Roman" w:cs="Times New Roman"/>
          <w:i/>
          <w:sz w:val="28"/>
          <w:szCs w:val="28"/>
        </w:rPr>
        <w:t xml:space="preserve">- клены, липу, рябину, черешню, яблоню и др. </w:t>
      </w:r>
      <w:r w:rsidRPr="006923C2">
        <w:rPr>
          <w:rFonts w:ascii="Times New Roman" w:hAnsi="Times New Roman" w:cs="Times New Roman"/>
          <w:sz w:val="28"/>
          <w:szCs w:val="28"/>
        </w:rPr>
        <w:t>При подборе древесных пород необходимо пользоваться рекомендациями, изложен</w:t>
      </w:r>
      <w:r w:rsidRPr="006923C2">
        <w:rPr>
          <w:rFonts w:ascii="Times New Roman" w:hAnsi="Times New Roman" w:cs="Times New Roman"/>
          <w:sz w:val="28"/>
          <w:szCs w:val="28"/>
        </w:rPr>
        <w:softHyphen/>
        <w:t>ными в инструктивных указаниях и справочной лите</w:t>
      </w:r>
      <w:r w:rsidRPr="006923C2">
        <w:rPr>
          <w:rFonts w:ascii="Times New Roman" w:hAnsi="Times New Roman" w:cs="Times New Roman"/>
          <w:sz w:val="28"/>
          <w:szCs w:val="28"/>
        </w:rPr>
        <w:softHyphen/>
        <w:t>ратуре, с последующим уточнением применительно к конкретным условиям.</w:t>
      </w:r>
    </w:p>
    <w:p w:rsidR="00AE36FE" w:rsidRPr="006923C2" w:rsidRDefault="00AE36FE" w:rsidP="006923C2">
      <w:pPr>
        <w:ind w:firstLine="709"/>
        <w:jc w:val="both"/>
        <w:rPr>
          <w:rFonts w:ascii="Times New Roman" w:hAnsi="Times New Roman" w:cs="Times New Roman"/>
          <w:i/>
          <w:sz w:val="28"/>
          <w:szCs w:val="28"/>
        </w:rPr>
      </w:pPr>
      <w:r w:rsidRPr="006923C2">
        <w:rPr>
          <w:rFonts w:ascii="Times New Roman" w:hAnsi="Times New Roman" w:cs="Times New Roman"/>
          <w:i/>
          <w:sz w:val="28"/>
          <w:szCs w:val="28"/>
        </w:rPr>
        <w:t>Полезащитные полосы создают обычно посадкой сеянцев, реже саженцев, окорененных и неокорененных черенков или посевом семян. В зависимости</w:t>
      </w:r>
      <w:r w:rsidRPr="006923C2">
        <w:rPr>
          <w:rFonts w:ascii="Times New Roman" w:hAnsi="Times New Roman" w:cs="Times New Roman"/>
          <w:i/>
          <w:sz w:val="28"/>
          <w:szCs w:val="28"/>
        </w:rPr>
        <w:tab/>
        <w:t>от почвенноклиматических условий расстояние между рядами принимается равным: в лесостепной зоне на всех почвах и в северной части степной зоны на типичных и обыкновенных черноземах 2,5-</w:t>
      </w:r>
      <w:smartTag w:uri="urn:schemas-microsoft-com:office:smarttags" w:element="metricconverter">
        <w:smartTagPr>
          <w:attr w:name="ProductID" w:val="3 м"/>
        </w:smartTagPr>
        <w:r w:rsidRPr="006923C2">
          <w:rPr>
            <w:rFonts w:ascii="Times New Roman" w:hAnsi="Times New Roman" w:cs="Times New Roman"/>
            <w:i/>
            <w:sz w:val="28"/>
            <w:szCs w:val="28"/>
          </w:rPr>
          <w:t>3 м</w:t>
        </w:r>
      </w:smartTag>
      <w:r w:rsidRPr="006923C2">
        <w:rPr>
          <w:rFonts w:ascii="Times New Roman" w:hAnsi="Times New Roman" w:cs="Times New Roman"/>
          <w:i/>
          <w:sz w:val="28"/>
          <w:szCs w:val="28"/>
        </w:rPr>
        <w:t>, в степной</w:t>
      </w:r>
      <w:r w:rsidR="006C40DA" w:rsidRPr="006923C2">
        <w:rPr>
          <w:rFonts w:ascii="Times New Roman" w:hAnsi="Times New Roman" w:cs="Times New Roman"/>
          <w:i/>
          <w:sz w:val="28"/>
          <w:szCs w:val="28"/>
        </w:rPr>
        <w:t xml:space="preserve"> </w:t>
      </w:r>
      <w:r w:rsidRPr="006923C2">
        <w:rPr>
          <w:rFonts w:ascii="Times New Roman" w:hAnsi="Times New Roman" w:cs="Times New Roman"/>
          <w:sz w:val="28"/>
          <w:szCs w:val="28"/>
        </w:rPr>
        <w:t>зоне на южных черноземах, темно-каштановых и каштановых почвах 3-</w:t>
      </w:r>
      <w:smartTag w:uri="urn:schemas-microsoft-com:office:smarttags" w:element="metricconverter">
        <w:smartTagPr>
          <w:attr w:name="ProductID" w:val="4 м"/>
        </w:smartTagPr>
        <w:r w:rsidRPr="006923C2">
          <w:rPr>
            <w:rFonts w:ascii="Times New Roman" w:hAnsi="Times New Roman" w:cs="Times New Roman"/>
            <w:sz w:val="28"/>
            <w:szCs w:val="28"/>
          </w:rPr>
          <w:t>4 м</w:t>
        </w:r>
      </w:smartTag>
      <w:r w:rsidRPr="006923C2">
        <w:rPr>
          <w:rFonts w:ascii="Times New Roman" w:hAnsi="Times New Roman" w:cs="Times New Roman"/>
          <w:sz w:val="28"/>
          <w:szCs w:val="28"/>
        </w:rPr>
        <w:t xml:space="preserve">; на песках всех зон до </w:t>
      </w:r>
      <w:smartTag w:uri="urn:schemas-microsoft-com:office:smarttags" w:element="metricconverter">
        <w:smartTagPr>
          <w:attr w:name="ProductID" w:val="3 м"/>
        </w:smartTagPr>
        <w:r w:rsidRPr="006923C2">
          <w:rPr>
            <w:rFonts w:ascii="Times New Roman" w:hAnsi="Times New Roman" w:cs="Times New Roman"/>
            <w:sz w:val="28"/>
            <w:szCs w:val="28"/>
          </w:rPr>
          <w:t>3 м</w:t>
        </w:r>
      </w:smartTag>
      <w:r w:rsidRPr="006923C2">
        <w:rPr>
          <w:rFonts w:ascii="Times New Roman" w:hAnsi="Times New Roman" w:cs="Times New Roman"/>
          <w:sz w:val="28"/>
          <w:szCs w:val="28"/>
        </w:rPr>
        <w:t xml:space="preserve">. </w:t>
      </w:r>
      <w:r w:rsidRPr="006923C2">
        <w:rPr>
          <w:rFonts w:ascii="Times New Roman" w:hAnsi="Times New Roman" w:cs="Times New Roman"/>
          <w:i/>
          <w:sz w:val="28"/>
          <w:szCs w:val="28"/>
        </w:rPr>
        <w:t>Ширина закраек с каждой стороны лесной полосы в лесостепи на всех почвах и в степи на черноземах всех подтипов принимается равной половине ширины междурядья, а в зоне каштановых почв и на песчаных землях - до 3м.</w:t>
      </w:r>
      <w:r w:rsidRPr="006923C2">
        <w:rPr>
          <w:rFonts w:ascii="Times New Roman" w:hAnsi="Times New Roman" w:cs="Times New Roman"/>
          <w:sz w:val="28"/>
          <w:szCs w:val="28"/>
        </w:rPr>
        <w:t xml:space="preserve"> Растения в рядах размещают при посадке сеянцев и неокорененн черенков на расстоянии 1-</w:t>
      </w:r>
      <w:smartTag w:uri="urn:schemas-microsoft-com:office:smarttags" w:element="metricconverter">
        <w:smartTagPr>
          <w:attr w:name="ProductID" w:val="1,5 м"/>
        </w:smartTagPr>
        <w:r w:rsidRPr="006923C2">
          <w:rPr>
            <w:rFonts w:ascii="Times New Roman" w:hAnsi="Times New Roman" w:cs="Times New Roman"/>
            <w:sz w:val="28"/>
            <w:szCs w:val="28"/>
          </w:rPr>
          <w:t>1,5 м</w:t>
        </w:r>
      </w:smartTag>
      <w:r w:rsidRPr="006923C2">
        <w:rPr>
          <w:rFonts w:ascii="Times New Roman" w:hAnsi="Times New Roman" w:cs="Times New Roman"/>
          <w:sz w:val="28"/>
          <w:szCs w:val="28"/>
        </w:rPr>
        <w:t>, саженцев и окорененных черв ков - 1,5-</w:t>
      </w:r>
      <w:smartTag w:uri="urn:schemas-microsoft-com:office:smarttags" w:element="metricconverter">
        <w:smartTagPr>
          <w:attr w:name="ProductID" w:val="3 м"/>
        </w:smartTagPr>
        <w:r w:rsidRPr="006923C2">
          <w:rPr>
            <w:rFonts w:ascii="Times New Roman" w:hAnsi="Times New Roman" w:cs="Times New Roman"/>
            <w:sz w:val="28"/>
            <w:szCs w:val="28"/>
          </w:rPr>
          <w:t>3 м</w:t>
        </w:r>
      </w:smartTag>
      <w:r w:rsidRPr="006923C2">
        <w:rPr>
          <w:rFonts w:ascii="Times New Roman" w:hAnsi="Times New Roman" w:cs="Times New Roman"/>
          <w:sz w:val="28"/>
          <w:szCs w:val="28"/>
        </w:rPr>
        <w:t>, при строчно-луночном посеве -1м между лункам при звеньевом посеве - 0,5-</w:t>
      </w:r>
      <w:smartTag w:uri="urn:schemas-microsoft-com:office:smarttags" w:element="metricconverter">
        <w:smartTagPr>
          <w:attr w:name="ProductID" w:val="1 м"/>
        </w:smartTagPr>
        <w:r w:rsidRPr="006923C2">
          <w:rPr>
            <w:rFonts w:ascii="Times New Roman" w:hAnsi="Times New Roman" w:cs="Times New Roman"/>
            <w:sz w:val="28"/>
            <w:szCs w:val="28"/>
          </w:rPr>
          <w:t>1 м</w:t>
        </w:r>
      </w:smartTag>
      <w:r w:rsidRPr="006923C2">
        <w:rPr>
          <w:rFonts w:ascii="Times New Roman" w:hAnsi="Times New Roman" w:cs="Times New Roman"/>
          <w:sz w:val="28"/>
          <w:szCs w:val="28"/>
        </w:rPr>
        <w:t xml:space="preserve"> между лунками в звене и 3-</w:t>
      </w:r>
      <w:smartTag w:uri="urn:schemas-microsoft-com:office:smarttags" w:element="metricconverter">
        <w:smartTagPr>
          <w:attr w:name="ProductID" w:val="4 м"/>
        </w:smartTagPr>
        <w:r w:rsidRPr="006923C2">
          <w:rPr>
            <w:rFonts w:ascii="Times New Roman" w:hAnsi="Times New Roman" w:cs="Times New Roman"/>
            <w:sz w:val="28"/>
            <w:szCs w:val="28"/>
          </w:rPr>
          <w:t>4 м</w:t>
        </w:r>
      </w:smartTag>
      <w:r w:rsidRPr="006923C2">
        <w:rPr>
          <w:rFonts w:ascii="Times New Roman" w:hAnsi="Times New Roman" w:cs="Times New Roman"/>
          <w:sz w:val="28"/>
          <w:szCs w:val="28"/>
        </w:rPr>
        <w:t xml:space="preserve"> между центрами звеньев. В каждую лунку высевают 3-6 желудей или 2-4 ореха.</w:t>
      </w:r>
    </w:p>
    <w:p w:rsidR="00AE36FE" w:rsidRPr="006923C2" w:rsidRDefault="00AE36FE" w:rsidP="006923C2">
      <w:pPr>
        <w:ind w:firstLine="709"/>
        <w:jc w:val="both"/>
        <w:rPr>
          <w:rFonts w:ascii="Times New Roman" w:hAnsi="Times New Roman" w:cs="Times New Roman"/>
          <w:i/>
          <w:sz w:val="28"/>
          <w:szCs w:val="28"/>
        </w:rPr>
      </w:pPr>
      <w:r w:rsidRPr="006923C2">
        <w:rPr>
          <w:rFonts w:ascii="Times New Roman" w:hAnsi="Times New Roman" w:cs="Times New Roman"/>
          <w:i/>
          <w:sz w:val="28"/>
          <w:szCs w:val="28"/>
        </w:rPr>
        <w:t xml:space="preserve">Ширина полезащитных полос с учетом закраек не должна превышать </w:t>
      </w:r>
      <w:smartTag w:uri="urn:schemas-microsoft-com:office:smarttags" w:element="metricconverter">
        <w:smartTagPr>
          <w:attr w:name="ProductID" w:val="15 м"/>
        </w:smartTagPr>
        <w:r w:rsidRPr="006923C2">
          <w:rPr>
            <w:rFonts w:ascii="Times New Roman" w:hAnsi="Times New Roman" w:cs="Times New Roman"/>
            <w:i/>
            <w:sz w:val="28"/>
            <w:szCs w:val="28"/>
          </w:rPr>
          <w:t>15 м</w:t>
        </w:r>
      </w:smartTag>
      <w:r w:rsidRPr="006923C2">
        <w:rPr>
          <w:rFonts w:ascii="Times New Roman" w:hAnsi="Times New Roman" w:cs="Times New Roman"/>
          <w:sz w:val="28"/>
          <w:szCs w:val="28"/>
        </w:rPr>
        <w:t xml:space="preserve">. </w:t>
      </w:r>
      <w:r w:rsidR="006C40DA" w:rsidRPr="006923C2">
        <w:rPr>
          <w:rFonts w:ascii="Times New Roman" w:hAnsi="Times New Roman" w:cs="Times New Roman"/>
          <w:sz w:val="28"/>
          <w:szCs w:val="28"/>
        </w:rPr>
        <w:t>Н</w:t>
      </w:r>
      <w:r w:rsidRPr="006923C2">
        <w:rPr>
          <w:rFonts w:ascii="Times New Roman" w:hAnsi="Times New Roman" w:cs="Times New Roman"/>
          <w:sz w:val="28"/>
          <w:szCs w:val="28"/>
        </w:rPr>
        <w:t xml:space="preserve">а каштановых почвах ширина полос находится в пределах от 7,5 до </w:t>
      </w:r>
      <w:smartTag w:uri="urn:schemas-microsoft-com:office:smarttags" w:element="metricconverter">
        <w:smartTagPr>
          <w:attr w:name="ProductID" w:val="12 м"/>
        </w:smartTagPr>
        <w:r w:rsidRPr="006923C2">
          <w:rPr>
            <w:rFonts w:ascii="Times New Roman" w:hAnsi="Times New Roman" w:cs="Times New Roman"/>
            <w:sz w:val="28"/>
            <w:szCs w:val="28"/>
          </w:rPr>
          <w:t>12 м</w:t>
        </w:r>
      </w:smartTag>
      <w:r w:rsidRPr="006923C2">
        <w:rPr>
          <w:rFonts w:ascii="Times New Roman" w:hAnsi="Times New Roman" w:cs="Times New Roman"/>
          <w:sz w:val="28"/>
          <w:szCs w:val="28"/>
        </w:rPr>
        <w:t>; в южных районах со знойным лет и ветровой эрозией почвы - 12-</w:t>
      </w:r>
      <w:smartTag w:uri="urn:schemas-microsoft-com:office:smarttags" w:element="metricconverter">
        <w:smartTagPr>
          <w:attr w:name="ProductID" w:val="15 м"/>
        </w:smartTagPr>
        <w:r w:rsidRPr="006923C2">
          <w:rPr>
            <w:rFonts w:ascii="Times New Roman" w:hAnsi="Times New Roman" w:cs="Times New Roman"/>
            <w:sz w:val="28"/>
            <w:szCs w:val="28"/>
          </w:rPr>
          <w:t>15 м</w:t>
        </w:r>
      </w:smartTag>
      <w:r w:rsidRPr="006923C2">
        <w:rPr>
          <w:rFonts w:ascii="Times New Roman" w:hAnsi="Times New Roman" w:cs="Times New Roman"/>
          <w:sz w:val="28"/>
          <w:szCs w:val="28"/>
        </w:rPr>
        <w:t xml:space="preserve">. </w:t>
      </w:r>
      <w:r w:rsidRPr="006923C2">
        <w:rPr>
          <w:rFonts w:ascii="Times New Roman" w:hAnsi="Times New Roman" w:cs="Times New Roman"/>
          <w:i/>
          <w:sz w:val="28"/>
          <w:szCs w:val="28"/>
        </w:rPr>
        <w:t>Чаще всего полезащитные полосы закладывают 3-, 4-, реже 5-рядными.</w:t>
      </w:r>
      <w:r w:rsidRPr="006923C2">
        <w:rPr>
          <w:rFonts w:ascii="Times New Roman" w:hAnsi="Times New Roman" w:cs="Times New Roman"/>
          <w:sz w:val="28"/>
          <w:szCs w:val="28"/>
        </w:rPr>
        <w:t xml:space="preserve"> </w:t>
      </w:r>
      <w:r w:rsidRPr="006923C2">
        <w:rPr>
          <w:rFonts w:ascii="Times New Roman" w:hAnsi="Times New Roman" w:cs="Times New Roman"/>
          <w:i/>
          <w:sz w:val="28"/>
          <w:szCs w:val="28"/>
        </w:rPr>
        <w:t>Для проезда сельскохозяйственных машин и механизмов на стыке лесных полос оставляют разрывы шириной до 20-</w:t>
      </w:r>
      <w:smartTag w:uri="urn:schemas-microsoft-com:office:smarttags" w:element="metricconverter">
        <w:smartTagPr>
          <w:attr w:name="ProductID" w:val="30 м"/>
        </w:smartTagPr>
        <w:r w:rsidRPr="006923C2">
          <w:rPr>
            <w:rFonts w:ascii="Times New Roman" w:hAnsi="Times New Roman" w:cs="Times New Roman"/>
            <w:i/>
            <w:sz w:val="28"/>
            <w:szCs w:val="28"/>
          </w:rPr>
          <w:t>30 м</w:t>
        </w:r>
      </w:smartTag>
      <w:r w:rsidRPr="006923C2">
        <w:rPr>
          <w:rFonts w:ascii="Times New Roman" w:hAnsi="Times New Roman" w:cs="Times New Roman"/>
          <w:i/>
          <w:sz w:val="28"/>
          <w:szCs w:val="28"/>
        </w:rPr>
        <w:t xml:space="preserve">. В некоторых случаях разрывы шири ной до </w:t>
      </w:r>
      <w:smartTag w:uri="urn:schemas-microsoft-com:office:smarttags" w:element="metricconverter">
        <w:smartTagPr>
          <w:attr w:name="ProductID" w:val="10 м"/>
        </w:smartTagPr>
        <w:r w:rsidRPr="006923C2">
          <w:rPr>
            <w:rFonts w:ascii="Times New Roman" w:hAnsi="Times New Roman" w:cs="Times New Roman"/>
            <w:i/>
            <w:sz w:val="28"/>
            <w:szCs w:val="28"/>
          </w:rPr>
          <w:t>10 м</w:t>
        </w:r>
      </w:smartTag>
      <w:r w:rsidRPr="006923C2">
        <w:rPr>
          <w:rFonts w:ascii="Times New Roman" w:hAnsi="Times New Roman" w:cs="Times New Roman"/>
          <w:i/>
          <w:sz w:val="28"/>
          <w:szCs w:val="28"/>
        </w:rPr>
        <w:t xml:space="preserve"> делают в самих полосах.</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i/>
          <w:sz w:val="28"/>
          <w:szCs w:val="28"/>
        </w:rPr>
        <w:t>При создании полезащитных полос важную роль играет обработка почвы, которая обеспечивает накопление и сбережение влаги, уничтожение сорняков</w:t>
      </w:r>
      <w:r w:rsidRPr="006923C2">
        <w:rPr>
          <w:rFonts w:ascii="Times New Roman" w:hAnsi="Times New Roman" w:cs="Times New Roman"/>
          <w:sz w:val="28"/>
          <w:szCs w:val="28"/>
        </w:rPr>
        <w:t xml:space="preserve">. В связи с этим </w:t>
      </w:r>
      <w:r w:rsidRPr="006923C2">
        <w:rPr>
          <w:rFonts w:ascii="Times New Roman" w:hAnsi="Times New Roman" w:cs="Times New Roman"/>
          <w:i/>
          <w:sz w:val="28"/>
          <w:szCs w:val="28"/>
        </w:rPr>
        <w:t xml:space="preserve">почву следует готовить системе черного пара, а на землях, интенсивно подверженных ветровой эрозии, - по системе раннего пара. </w:t>
      </w:r>
      <w:r w:rsidRPr="006923C2">
        <w:rPr>
          <w:rFonts w:ascii="Times New Roman" w:hAnsi="Times New Roman" w:cs="Times New Roman"/>
          <w:sz w:val="28"/>
          <w:szCs w:val="28"/>
        </w:rPr>
        <w:t xml:space="preserve">Основную вспашку черноземах проводят плугами с отвала и предплужниками </w:t>
      </w:r>
      <w:r w:rsidRPr="006923C2">
        <w:rPr>
          <w:rFonts w:ascii="Times New Roman" w:hAnsi="Times New Roman" w:cs="Times New Roman"/>
          <w:i/>
          <w:sz w:val="28"/>
          <w:szCs w:val="28"/>
        </w:rPr>
        <w:t>на глубину 27-</w:t>
      </w:r>
      <w:smartTag w:uri="urn:schemas-microsoft-com:office:smarttags" w:element="metricconverter">
        <w:smartTagPr>
          <w:attr w:name="ProductID" w:val="30 см"/>
        </w:smartTagPr>
        <w:r w:rsidRPr="006923C2">
          <w:rPr>
            <w:rFonts w:ascii="Times New Roman" w:hAnsi="Times New Roman" w:cs="Times New Roman"/>
            <w:i/>
            <w:sz w:val="28"/>
            <w:szCs w:val="28"/>
          </w:rPr>
          <w:t>30 см</w:t>
        </w:r>
      </w:smartTag>
      <w:r w:rsidRPr="006923C2">
        <w:rPr>
          <w:rFonts w:ascii="Times New Roman" w:hAnsi="Times New Roman" w:cs="Times New Roman"/>
          <w:i/>
          <w:sz w:val="28"/>
          <w:szCs w:val="28"/>
        </w:rPr>
        <w:t xml:space="preserve"> с последующим безотвальным </w:t>
      </w:r>
      <w:r w:rsidRPr="006923C2">
        <w:rPr>
          <w:rFonts w:ascii="Times New Roman" w:hAnsi="Times New Roman" w:cs="Times New Roman"/>
          <w:i/>
          <w:sz w:val="28"/>
          <w:szCs w:val="28"/>
        </w:rPr>
        <w:lastRenderedPageBreak/>
        <w:t>рыхлением или перепашкой осенью на глубину 35-</w:t>
      </w:r>
      <w:smartTag w:uri="urn:schemas-microsoft-com:office:smarttags" w:element="metricconverter">
        <w:smartTagPr>
          <w:attr w:name="ProductID" w:val="40 см"/>
        </w:smartTagPr>
        <w:r w:rsidRPr="006923C2">
          <w:rPr>
            <w:rFonts w:ascii="Times New Roman" w:hAnsi="Times New Roman" w:cs="Times New Roman"/>
            <w:i/>
            <w:sz w:val="28"/>
            <w:szCs w:val="28"/>
          </w:rPr>
          <w:t>40 см</w:t>
        </w:r>
      </w:smartTag>
      <w:r w:rsidRPr="006923C2">
        <w:rPr>
          <w:rFonts w:ascii="Times New Roman" w:hAnsi="Times New Roman" w:cs="Times New Roman"/>
          <w:sz w:val="28"/>
          <w:szCs w:val="28"/>
        </w:rPr>
        <w:t xml:space="preserve">. Вспахивать можно </w:t>
      </w:r>
      <w:r w:rsidRPr="006923C2">
        <w:rPr>
          <w:rFonts w:ascii="Times New Roman" w:hAnsi="Times New Roman" w:cs="Times New Roman"/>
          <w:i/>
          <w:sz w:val="28"/>
          <w:szCs w:val="28"/>
        </w:rPr>
        <w:t xml:space="preserve">также с одновременным углублением пахотного слоя до </w:t>
      </w:r>
      <w:smartTag w:uri="urn:schemas-microsoft-com:office:smarttags" w:element="metricconverter">
        <w:smartTagPr>
          <w:attr w:name="ProductID" w:val="40 см"/>
        </w:smartTagPr>
        <w:r w:rsidRPr="006923C2">
          <w:rPr>
            <w:rFonts w:ascii="Times New Roman" w:hAnsi="Times New Roman" w:cs="Times New Roman"/>
            <w:i/>
            <w:sz w:val="28"/>
            <w:szCs w:val="28"/>
          </w:rPr>
          <w:t>40 см</w:t>
        </w:r>
      </w:smartTag>
      <w:r w:rsidRPr="006923C2">
        <w:rPr>
          <w:rFonts w:ascii="Times New Roman" w:hAnsi="Times New Roman" w:cs="Times New Roman"/>
          <w:i/>
          <w:sz w:val="28"/>
          <w:szCs w:val="28"/>
        </w:rPr>
        <w:t xml:space="preserve"> без последующей перепашки</w:t>
      </w:r>
      <w:r w:rsidRPr="006923C2">
        <w:rPr>
          <w:rFonts w:ascii="Times New Roman" w:hAnsi="Times New Roman" w:cs="Times New Roman"/>
          <w:sz w:val="28"/>
          <w:szCs w:val="28"/>
        </w:rPr>
        <w:t>. При осенних посадках рыхление или перепашку производят за месяц до посадки.</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sz w:val="28"/>
          <w:szCs w:val="28"/>
        </w:rPr>
        <w:t>На темно-каштановых, каштановых и светло-каштановых почвах обязательно применение плантажной вспашки с одногодичным и в отдельных случаях двухгодичным парованием. При достаточно влажной почве плантажную вспашку проводят осенью в качестве основной подготовки на глубину 50-</w:t>
      </w:r>
      <w:smartTag w:uri="urn:schemas-microsoft-com:office:smarttags" w:element="metricconverter">
        <w:smartTagPr>
          <w:attr w:name="ProductID" w:val="60 см"/>
        </w:smartTagPr>
        <w:r w:rsidRPr="006923C2">
          <w:rPr>
            <w:rFonts w:ascii="Times New Roman" w:hAnsi="Times New Roman" w:cs="Times New Roman"/>
            <w:sz w:val="28"/>
            <w:szCs w:val="28"/>
          </w:rPr>
          <w:t>60 см</w:t>
        </w:r>
      </w:smartTag>
      <w:r w:rsidRPr="006923C2">
        <w:rPr>
          <w:rFonts w:ascii="Times New Roman" w:hAnsi="Times New Roman" w:cs="Times New Roman"/>
          <w:sz w:val="28"/>
          <w:szCs w:val="28"/>
        </w:rPr>
        <w:t xml:space="preserve"> с рыхлением в следую</w:t>
      </w:r>
      <w:r w:rsidRPr="006923C2">
        <w:rPr>
          <w:rFonts w:ascii="Times New Roman" w:hAnsi="Times New Roman" w:cs="Times New Roman"/>
          <w:sz w:val="28"/>
          <w:szCs w:val="28"/>
        </w:rPr>
        <w:softHyphen/>
        <w:t>щую осень на глубину 28-</w:t>
      </w:r>
      <w:smartTag w:uri="urn:schemas-microsoft-com:office:smarttags" w:element="metricconverter">
        <w:smartTagPr>
          <w:attr w:name="ProductID" w:val="30 см"/>
        </w:smartTagPr>
        <w:r w:rsidRPr="006923C2">
          <w:rPr>
            <w:rFonts w:ascii="Times New Roman" w:hAnsi="Times New Roman" w:cs="Times New Roman"/>
            <w:sz w:val="28"/>
            <w:szCs w:val="28"/>
          </w:rPr>
          <w:t>30 см</w:t>
        </w:r>
      </w:smartTag>
      <w:r w:rsidRPr="006923C2">
        <w:rPr>
          <w:rFonts w:ascii="Times New Roman" w:hAnsi="Times New Roman" w:cs="Times New Roman"/>
          <w:sz w:val="28"/>
          <w:szCs w:val="28"/>
        </w:rPr>
        <w:t>. При недостаточной влажности ос</w:t>
      </w:r>
      <w:r w:rsidRPr="006923C2">
        <w:rPr>
          <w:rFonts w:ascii="Times New Roman" w:hAnsi="Times New Roman" w:cs="Times New Roman"/>
          <w:sz w:val="28"/>
          <w:szCs w:val="28"/>
        </w:rPr>
        <w:softHyphen/>
        <w:t>новную вспашку проводят на глубину 27-</w:t>
      </w:r>
      <w:smartTag w:uri="urn:schemas-microsoft-com:office:smarttags" w:element="metricconverter">
        <w:smartTagPr>
          <w:attr w:name="ProductID" w:val="30 см"/>
        </w:smartTagPr>
        <w:r w:rsidRPr="006923C2">
          <w:rPr>
            <w:rFonts w:ascii="Times New Roman" w:hAnsi="Times New Roman" w:cs="Times New Roman"/>
            <w:sz w:val="28"/>
            <w:szCs w:val="28"/>
          </w:rPr>
          <w:t>30 см</w:t>
        </w:r>
      </w:smartTag>
      <w:r w:rsidRPr="006923C2">
        <w:rPr>
          <w:rFonts w:ascii="Times New Roman" w:hAnsi="Times New Roman" w:cs="Times New Roman"/>
          <w:sz w:val="28"/>
          <w:szCs w:val="28"/>
        </w:rPr>
        <w:t>, а перепашку - осенью следующего года на глубину 50-</w:t>
      </w:r>
      <w:smartTag w:uri="urn:schemas-microsoft-com:office:smarttags" w:element="metricconverter">
        <w:smartTagPr>
          <w:attr w:name="ProductID" w:val="60 см"/>
        </w:smartTagPr>
        <w:r w:rsidRPr="006923C2">
          <w:rPr>
            <w:rFonts w:ascii="Times New Roman" w:hAnsi="Times New Roman" w:cs="Times New Roman"/>
            <w:sz w:val="28"/>
            <w:szCs w:val="28"/>
          </w:rPr>
          <w:t>60 см</w:t>
        </w:r>
      </w:smartTag>
      <w:r w:rsidRPr="006923C2">
        <w:rPr>
          <w:rFonts w:ascii="Times New Roman" w:hAnsi="Times New Roman" w:cs="Times New Roman"/>
          <w:sz w:val="28"/>
          <w:szCs w:val="28"/>
        </w:rPr>
        <w:t>. На участках, подверженных ветровой эрозии, плантажную вспашку проводят весной. На чистых  от сорняков полях европейской части России, в лесостепи и степи -ни черноземах, кроме южных, допускается закладка лесных полос по глубокой зяблевой обработке.</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sz w:val="28"/>
          <w:szCs w:val="28"/>
        </w:rPr>
        <w:t>Пос</w:t>
      </w:r>
      <w:r w:rsidR="006C40DA" w:rsidRPr="006923C2">
        <w:rPr>
          <w:rFonts w:ascii="Times New Roman" w:hAnsi="Times New Roman" w:cs="Times New Roman"/>
          <w:sz w:val="28"/>
          <w:szCs w:val="28"/>
        </w:rPr>
        <w:t>адку полезащитных полос на севере</w:t>
      </w:r>
      <w:r w:rsidRPr="006923C2">
        <w:rPr>
          <w:rFonts w:ascii="Times New Roman" w:hAnsi="Times New Roman" w:cs="Times New Roman"/>
          <w:sz w:val="28"/>
          <w:szCs w:val="28"/>
        </w:rPr>
        <w:t xml:space="preserve"> проводят обычно весной, а в остальных районах - весной и осенью. В южных рай</w:t>
      </w:r>
      <w:r w:rsidRPr="006923C2">
        <w:rPr>
          <w:rFonts w:ascii="Times New Roman" w:hAnsi="Times New Roman" w:cs="Times New Roman"/>
          <w:sz w:val="28"/>
          <w:szCs w:val="28"/>
        </w:rPr>
        <w:softHyphen/>
        <w:t>онах с теплой зимой иногда проводят зимнюю посадку. Весеннюю посадку необходимо осуществлять в самые ранние сроки, а осен</w:t>
      </w:r>
      <w:r w:rsidRPr="006923C2">
        <w:rPr>
          <w:rFonts w:ascii="Times New Roman" w:hAnsi="Times New Roman" w:cs="Times New Roman"/>
          <w:sz w:val="28"/>
          <w:szCs w:val="28"/>
        </w:rPr>
        <w:softHyphen/>
        <w:t>нюю - сразу после выкопки сеянцев из питомника, которая осуще</w:t>
      </w:r>
      <w:r w:rsidRPr="006923C2">
        <w:rPr>
          <w:rFonts w:ascii="Times New Roman" w:hAnsi="Times New Roman" w:cs="Times New Roman"/>
          <w:sz w:val="28"/>
          <w:szCs w:val="28"/>
        </w:rPr>
        <w:softHyphen/>
        <w:t>ствляется либо в период пожелтения и опадения листьев, либо незадолго перед этим. Осеннюю посадку проводят только во влаж</w:t>
      </w:r>
      <w:r w:rsidRPr="006923C2">
        <w:rPr>
          <w:rFonts w:ascii="Times New Roman" w:hAnsi="Times New Roman" w:cs="Times New Roman"/>
          <w:sz w:val="28"/>
          <w:szCs w:val="28"/>
        </w:rPr>
        <w:softHyphen/>
        <w:t>ную почву и заканчивают ее за 10-15 дней до наступления устой</w:t>
      </w:r>
      <w:r w:rsidRPr="006923C2">
        <w:rPr>
          <w:rFonts w:ascii="Times New Roman" w:hAnsi="Times New Roman" w:cs="Times New Roman"/>
          <w:sz w:val="28"/>
          <w:szCs w:val="28"/>
        </w:rPr>
        <w:softHyphen/>
        <w:t>чивых морозов.</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i/>
          <w:sz w:val="28"/>
          <w:szCs w:val="28"/>
        </w:rPr>
        <w:t>После посадки полезащитных полос приступают к уходу за ни</w:t>
      </w:r>
      <w:r w:rsidRPr="006923C2">
        <w:rPr>
          <w:rFonts w:ascii="Times New Roman" w:hAnsi="Times New Roman" w:cs="Times New Roman"/>
          <w:i/>
          <w:sz w:val="28"/>
          <w:szCs w:val="28"/>
        </w:rPr>
        <w:softHyphen/>
        <w:t>ми, заключающемуся в рыхлении почвы и уничтожении сорняков</w:t>
      </w:r>
      <w:r w:rsidRPr="006923C2">
        <w:rPr>
          <w:rFonts w:ascii="Times New Roman" w:hAnsi="Times New Roman" w:cs="Times New Roman"/>
          <w:sz w:val="28"/>
          <w:szCs w:val="28"/>
        </w:rPr>
        <w:t xml:space="preserve">. </w:t>
      </w:r>
      <w:r w:rsidRPr="006923C2">
        <w:rPr>
          <w:rFonts w:ascii="Times New Roman" w:hAnsi="Times New Roman" w:cs="Times New Roman"/>
          <w:i/>
          <w:sz w:val="28"/>
          <w:szCs w:val="28"/>
        </w:rPr>
        <w:t>Первое рыхление почвы, уплотненной при лесопосадочных работах, производят сплошным боронованием зубовыми боронами.</w:t>
      </w:r>
      <w:r w:rsidRPr="006923C2">
        <w:rPr>
          <w:rFonts w:ascii="Times New Roman" w:hAnsi="Times New Roman" w:cs="Times New Roman"/>
          <w:sz w:val="28"/>
          <w:szCs w:val="28"/>
        </w:rPr>
        <w:t xml:space="preserve"> В даль</w:t>
      </w:r>
      <w:r w:rsidRPr="006923C2">
        <w:rPr>
          <w:rFonts w:ascii="Times New Roman" w:hAnsi="Times New Roman" w:cs="Times New Roman"/>
          <w:sz w:val="28"/>
          <w:szCs w:val="28"/>
        </w:rPr>
        <w:softHyphen/>
        <w:t xml:space="preserve">нейшем </w:t>
      </w:r>
      <w:r w:rsidRPr="006923C2">
        <w:rPr>
          <w:rFonts w:ascii="Times New Roman" w:hAnsi="Times New Roman" w:cs="Times New Roman"/>
          <w:i/>
          <w:sz w:val="28"/>
          <w:szCs w:val="28"/>
        </w:rPr>
        <w:t>почву рыхлят в междурядьях и рядах: в первый год 4-5 раз, во второй - 3-4, в третий и последующие годы - по 2-3 раза</w:t>
      </w:r>
      <w:r w:rsidRPr="006923C2">
        <w:rPr>
          <w:rFonts w:ascii="Times New Roman" w:hAnsi="Times New Roman" w:cs="Times New Roman"/>
          <w:sz w:val="28"/>
          <w:szCs w:val="28"/>
        </w:rPr>
        <w:t xml:space="preserve">. Сроки и количество уходов устанавливают в каждом конкретном случае в зависимости от состояния почвы, интенсивности роста и количества сорняков. </w:t>
      </w:r>
      <w:r w:rsidRPr="006923C2">
        <w:rPr>
          <w:rFonts w:ascii="Times New Roman" w:hAnsi="Times New Roman" w:cs="Times New Roman"/>
          <w:i/>
          <w:sz w:val="28"/>
          <w:szCs w:val="28"/>
        </w:rPr>
        <w:t>Уход за почвой междурядий с использованием культиваторов продолжают в лесостепной зоне до 4—6 лет, в степ</w:t>
      </w:r>
      <w:r w:rsidRPr="006923C2">
        <w:rPr>
          <w:rFonts w:ascii="Times New Roman" w:hAnsi="Times New Roman" w:cs="Times New Roman"/>
          <w:i/>
          <w:sz w:val="28"/>
          <w:szCs w:val="28"/>
        </w:rPr>
        <w:softHyphen/>
        <w:t>ной до 8-10 лет на черноземах, до 10-12 и более лет - на каштано</w:t>
      </w:r>
      <w:r w:rsidRPr="006923C2">
        <w:rPr>
          <w:rFonts w:ascii="Times New Roman" w:hAnsi="Times New Roman" w:cs="Times New Roman"/>
          <w:i/>
          <w:sz w:val="28"/>
          <w:szCs w:val="28"/>
        </w:rPr>
        <w:softHyphen/>
        <w:t xml:space="preserve">вых почвах. </w:t>
      </w:r>
      <w:r w:rsidRPr="006923C2">
        <w:rPr>
          <w:rFonts w:ascii="Times New Roman" w:hAnsi="Times New Roman" w:cs="Times New Roman"/>
          <w:sz w:val="28"/>
          <w:szCs w:val="28"/>
        </w:rPr>
        <w:t>В течение вегетационного периода глубина рыхления почвы не остается постоянной. На черноземах, кроме южных, пер</w:t>
      </w:r>
      <w:r w:rsidRPr="006923C2">
        <w:rPr>
          <w:rFonts w:ascii="Times New Roman" w:hAnsi="Times New Roman" w:cs="Times New Roman"/>
          <w:sz w:val="28"/>
          <w:szCs w:val="28"/>
        </w:rPr>
        <w:softHyphen/>
        <w:t xml:space="preserve">вую культивацию междурядий проводят </w:t>
      </w:r>
      <w:r w:rsidRPr="006923C2">
        <w:rPr>
          <w:rFonts w:ascii="Times New Roman" w:hAnsi="Times New Roman" w:cs="Times New Roman"/>
          <w:i/>
          <w:sz w:val="28"/>
          <w:szCs w:val="28"/>
        </w:rPr>
        <w:t xml:space="preserve">на глубину </w:t>
      </w:r>
      <w:smartTag w:uri="urn:schemas-microsoft-com:office:smarttags" w:element="metricconverter">
        <w:smartTagPr>
          <w:attr w:name="ProductID" w:val="8 см"/>
        </w:smartTagPr>
        <w:r w:rsidRPr="006923C2">
          <w:rPr>
            <w:rFonts w:ascii="Times New Roman" w:hAnsi="Times New Roman" w:cs="Times New Roman"/>
            <w:i/>
            <w:sz w:val="28"/>
            <w:szCs w:val="28"/>
          </w:rPr>
          <w:t>8 см</w:t>
        </w:r>
      </w:smartTag>
      <w:r w:rsidRPr="006923C2">
        <w:rPr>
          <w:rFonts w:ascii="Times New Roman" w:hAnsi="Times New Roman" w:cs="Times New Roman"/>
          <w:sz w:val="28"/>
          <w:szCs w:val="28"/>
        </w:rPr>
        <w:t>, а послед</w:t>
      </w:r>
      <w:r w:rsidRPr="006923C2">
        <w:rPr>
          <w:rFonts w:ascii="Times New Roman" w:hAnsi="Times New Roman" w:cs="Times New Roman"/>
          <w:sz w:val="28"/>
          <w:szCs w:val="28"/>
        </w:rPr>
        <w:softHyphen/>
        <w:t>нюю - на глубину 12-</w:t>
      </w:r>
      <w:smartTag w:uri="urn:schemas-microsoft-com:office:smarttags" w:element="metricconverter">
        <w:smartTagPr>
          <w:attr w:name="ProductID" w:val="14 см"/>
        </w:smartTagPr>
        <w:r w:rsidRPr="006923C2">
          <w:rPr>
            <w:rFonts w:ascii="Times New Roman" w:hAnsi="Times New Roman" w:cs="Times New Roman"/>
            <w:sz w:val="28"/>
            <w:szCs w:val="28"/>
          </w:rPr>
          <w:t>14 см</w:t>
        </w:r>
      </w:smartTag>
      <w:r w:rsidRPr="006923C2">
        <w:rPr>
          <w:rFonts w:ascii="Times New Roman" w:hAnsi="Times New Roman" w:cs="Times New Roman"/>
          <w:sz w:val="28"/>
          <w:szCs w:val="28"/>
        </w:rPr>
        <w:t>. На почвах каштановых и южных черноземах, где важно сохранить почвенную влагу, глубина первой куль</w:t>
      </w:r>
      <w:r w:rsidRPr="006923C2">
        <w:rPr>
          <w:rFonts w:ascii="Times New Roman" w:hAnsi="Times New Roman" w:cs="Times New Roman"/>
          <w:sz w:val="28"/>
          <w:szCs w:val="28"/>
        </w:rPr>
        <w:softHyphen/>
        <w:t>тивации составляет 14-</w:t>
      </w:r>
      <w:smartTag w:uri="urn:schemas-microsoft-com:office:smarttags" w:element="metricconverter">
        <w:smartTagPr>
          <w:attr w:name="ProductID" w:val="16 см"/>
        </w:smartTagPr>
        <w:r w:rsidRPr="006923C2">
          <w:rPr>
            <w:rFonts w:ascii="Times New Roman" w:hAnsi="Times New Roman" w:cs="Times New Roman"/>
            <w:sz w:val="28"/>
            <w:szCs w:val="28"/>
          </w:rPr>
          <w:t>16 см</w:t>
        </w:r>
      </w:smartTag>
      <w:r w:rsidRPr="006923C2">
        <w:rPr>
          <w:rFonts w:ascii="Times New Roman" w:hAnsi="Times New Roman" w:cs="Times New Roman"/>
          <w:sz w:val="28"/>
          <w:szCs w:val="28"/>
        </w:rPr>
        <w:t>, а последней - 8-</w:t>
      </w:r>
      <w:smartTag w:uri="urn:schemas-microsoft-com:office:smarttags" w:element="metricconverter">
        <w:smartTagPr>
          <w:attr w:name="ProductID" w:val="10 см"/>
        </w:smartTagPr>
        <w:r w:rsidRPr="006923C2">
          <w:rPr>
            <w:rFonts w:ascii="Times New Roman" w:hAnsi="Times New Roman" w:cs="Times New Roman"/>
            <w:sz w:val="28"/>
            <w:szCs w:val="28"/>
          </w:rPr>
          <w:t>10 см</w:t>
        </w:r>
      </w:smartTag>
      <w:r w:rsidRPr="006923C2">
        <w:rPr>
          <w:rFonts w:ascii="Times New Roman" w:hAnsi="Times New Roman" w:cs="Times New Roman"/>
          <w:sz w:val="28"/>
          <w:szCs w:val="28"/>
        </w:rPr>
        <w:t>. Осенью еже</w:t>
      </w:r>
      <w:r w:rsidRPr="006923C2">
        <w:rPr>
          <w:rFonts w:ascii="Times New Roman" w:hAnsi="Times New Roman" w:cs="Times New Roman"/>
          <w:sz w:val="28"/>
          <w:szCs w:val="28"/>
        </w:rPr>
        <w:softHyphen/>
        <w:t>годно до 3-5-летного возраста проводят, рыхление междурядий на глубину до 16-</w:t>
      </w:r>
      <w:smartTag w:uri="urn:schemas-microsoft-com:office:smarttags" w:element="metricconverter">
        <w:smartTagPr>
          <w:attr w:name="ProductID" w:val="20 см"/>
        </w:smartTagPr>
        <w:r w:rsidRPr="006923C2">
          <w:rPr>
            <w:rFonts w:ascii="Times New Roman" w:hAnsi="Times New Roman" w:cs="Times New Roman"/>
            <w:sz w:val="28"/>
            <w:szCs w:val="28"/>
          </w:rPr>
          <w:t>20 см</w:t>
        </w:r>
      </w:smartTag>
      <w:r w:rsidRPr="006923C2">
        <w:rPr>
          <w:rFonts w:ascii="Times New Roman" w:hAnsi="Times New Roman" w:cs="Times New Roman"/>
          <w:sz w:val="28"/>
          <w:szCs w:val="28"/>
        </w:rPr>
        <w:t xml:space="preserve"> с уменьшением глубины в последующие годы. В рядах почву рыхлят на глубину 4-</w:t>
      </w:r>
      <w:smartTag w:uri="urn:schemas-microsoft-com:office:smarttags" w:element="metricconverter">
        <w:smartTagPr>
          <w:attr w:name="ProductID" w:val="8 см"/>
        </w:smartTagPr>
        <w:r w:rsidRPr="006923C2">
          <w:rPr>
            <w:rFonts w:ascii="Times New Roman" w:hAnsi="Times New Roman" w:cs="Times New Roman"/>
            <w:sz w:val="28"/>
            <w:szCs w:val="28"/>
          </w:rPr>
          <w:t>8 см</w:t>
        </w:r>
      </w:smartTag>
      <w:r w:rsidRPr="006923C2">
        <w:rPr>
          <w:rFonts w:ascii="Times New Roman" w:hAnsi="Times New Roman" w:cs="Times New Roman"/>
          <w:sz w:val="28"/>
          <w:szCs w:val="28"/>
        </w:rPr>
        <w:t xml:space="preserve"> по мере надобности до смыкания крон.</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i/>
          <w:sz w:val="28"/>
          <w:szCs w:val="28"/>
        </w:rPr>
        <w:t>В районах, подверженных ветровой эрозии, осенью прово</w:t>
      </w:r>
      <w:r w:rsidRPr="006923C2">
        <w:rPr>
          <w:rFonts w:ascii="Times New Roman" w:hAnsi="Times New Roman" w:cs="Times New Roman"/>
          <w:i/>
          <w:sz w:val="28"/>
          <w:szCs w:val="28"/>
        </w:rPr>
        <w:softHyphen/>
        <w:t xml:space="preserve">дят глубокое рыхление междурядий культиваторами-плоскорезами или чизельными </w:t>
      </w:r>
      <w:r w:rsidRPr="006923C2">
        <w:rPr>
          <w:rFonts w:ascii="Times New Roman" w:hAnsi="Times New Roman" w:cs="Times New Roman"/>
          <w:i/>
          <w:sz w:val="28"/>
          <w:szCs w:val="28"/>
        </w:rPr>
        <w:lastRenderedPageBreak/>
        <w:t>культиваторами КЧ-51, КЧУ-4</w:t>
      </w:r>
      <w:r w:rsidRPr="006923C2">
        <w:rPr>
          <w:rFonts w:ascii="Times New Roman" w:hAnsi="Times New Roman" w:cs="Times New Roman"/>
          <w:sz w:val="28"/>
          <w:szCs w:val="28"/>
        </w:rPr>
        <w:t>. Уход за почвой в междурядьях и рядах лесных полос осу</w:t>
      </w:r>
      <w:r w:rsidRPr="006923C2">
        <w:rPr>
          <w:rFonts w:ascii="Times New Roman" w:hAnsi="Times New Roman" w:cs="Times New Roman"/>
          <w:sz w:val="28"/>
          <w:szCs w:val="28"/>
        </w:rPr>
        <w:softHyphen/>
        <w:t>ществляется чаще всего одновременно.</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sz w:val="28"/>
          <w:szCs w:val="28"/>
        </w:rPr>
        <w:t>Для проведения агротехнических уходов используют специ</w:t>
      </w:r>
      <w:r w:rsidRPr="006923C2">
        <w:rPr>
          <w:rFonts w:ascii="Times New Roman" w:hAnsi="Times New Roman" w:cs="Times New Roman"/>
          <w:sz w:val="28"/>
          <w:szCs w:val="28"/>
        </w:rPr>
        <w:softHyphen/>
        <w:t>альные лесные культиваторы. Механизированный уход целесооб</w:t>
      </w:r>
      <w:r w:rsidRPr="006923C2">
        <w:rPr>
          <w:rFonts w:ascii="Times New Roman" w:hAnsi="Times New Roman" w:cs="Times New Roman"/>
          <w:sz w:val="28"/>
          <w:szCs w:val="28"/>
        </w:rPr>
        <w:softHyphen/>
        <w:t>разно проводить в сочетании с химическими средствами борьбы с сорняками. Опыт показывает, что применение смесей различных гербицидов, подобранных так, чтобы охватывалось большое видо</w:t>
      </w:r>
      <w:r w:rsidRPr="006923C2">
        <w:rPr>
          <w:rFonts w:ascii="Times New Roman" w:hAnsi="Times New Roman" w:cs="Times New Roman"/>
          <w:sz w:val="28"/>
          <w:szCs w:val="28"/>
        </w:rPr>
        <w:softHyphen/>
        <w:t>вое разнообразие сорняков, дает наилучшие результаты. На бед</w:t>
      </w:r>
      <w:r w:rsidRPr="006923C2">
        <w:rPr>
          <w:rFonts w:ascii="Times New Roman" w:hAnsi="Times New Roman" w:cs="Times New Roman"/>
          <w:sz w:val="28"/>
          <w:szCs w:val="28"/>
        </w:rPr>
        <w:softHyphen/>
        <w:t>ных, особенно на сильносолонцеватых почвах и песках, лучше отка</w:t>
      </w:r>
      <w:r w:rsidRPr="006923C2">
        <w:rPr>
          <w:rFonts w:ascii="Times New Roman" w:hAnsi="Times New Roman" w:cs="Times New Roman"/>
          <w:sz w:val="28"/>
          <w:szCs w:val="28"/>
        </w:rPr>
        <w:softHyphen/>
        <w:t>заться от применения гербицидов.</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i/>
          <w:sz w:val="28"/>
          <w:szCs w:val="28"/>
        </w:rPr>
        <w:t>Дополнение полезащитных полос производят осенью или вес</w:t>
      </w:r>
      <w:r w:rsidRPr="006923C2">
        <w:rPr>
          <w:rFonts w:ascii="Times New Roman" w:hAnsi="Times New Roman" w:cs="Times New Roman"/>
          <w:i/>
          <w:sz w:val="28"/>
          <w:szCs w:val="28"/>
        </w:rPr>
        <w:softHyphen/>
        <w:t>ной теми же породами, которые были высажены первоначально</w:t>
      </w:r>
      <w:r w:rsidRPr="006923C2">
        <w:rPr>
          <w:rFonts w:ascii="Times New Roman" w:hAnsi="Times New Roman" w:cs="Times New Roman"/>
          <w:sz w:val="28"/>
          <w:szCs w:val="28"/>
        </w:rPr>
        <w:t xml:space="preserve">. Полезащитные полосы с размещением растений в рядах до </w:t>
      </w:r>
      <w:smartTag w:uri="urn:schemas-microsoft-com:office:smarttags" w:element="metricconverter">
        <w:smartTagPr>
          <w:attr w:name="ProductID" w:val="1,5 м"/>
        </w:smartTagPr>
        <w:r w:rsidRPr="006923C2">
          <w:rPr>
            <w:rFonts w:ascii="Times New Roman" w:hAnsi="Times New Roman" w:cs="Times New Roman"/>
            <w:sz w:val="28"/>
            <w:szCs w:val="28"/>
          </w:rPr>
          <w:t>1,5 м</w:t>
        </w:r>
      </w:smartTag>
      <w:r w:rsidRPr="006923C2">
        <w:rPr>
          <w:rFonts w:ascii="Times New Roman" w:hAnsi="Times New Roman" w:cs="Times New Roman"/>
          <w:sz w:val="28"/>
          <w:szCs w:val="28"/>
        </w:rPr>
        <w:t xml:space="preserve"> при равномерном отпаде более 10 % и во всех случаях при куртин</w:t>
      </w:r>
      <w:r w:rsidRPr="006923C2">
        <w:rPr>
          <w:rFonts w:ascii="Times New Roman" w:hAnsi="Times New Roman" w:cs="Times New Roman"/>
          <w:sz w:val="28"/>
          <w:szCs w:val="28"/>
        </w:rPr>
        <w:softHyphen/>
        <w:t xml:space="preserve">ном отпаде дополняют. </w:t>
      </w:r>
      <w:r w:rsidRPr="006923C2">
        <w:rPr>
          <w:rFonts w:ascii="Times New Roman" w:hAnsi="Times New Roman" w:cs="Times New Roman"/>
          <w:i/>
          <w:sz w:val="28"/>
          <w:szCs w:val="28"/>
        </w:rPr>
        <w:t>При размещении растений в рядах через 2-</w:t>
      </w:r>
      <w:smartTag w:uri="urn:schemas-microsoft-com:office:smarttags" w:element="metricconverter">
        <w:smartTagPr>
          <w:attr w:name="ProductID" w:val="3 м"/>
        </w:smartTagPr>
        <w:r w:rsidRPr="006923C2">
          <w:rPr>
            <w:rFonts w:ascii="Times New Roman" w:hAnsi="Times New Roman" w:cs="Times New Roman"/>
            <w:i/>
            <w:sz w:val="28"/>
            <w:szCs w:val="28"/>
          </w:rPr>
          <w:t>3 м</w:t>
        </w:r>
      </w:smartTag>
      <w:r w:rsidRPr="006923C2">
        <w:rPr>
          <w:rFonts w:ascii="Times New Roman" w:hAnsi="Times New Roman" w:cs="Times New Roman"/>
          <w:i/>
          <w:sz w:val="28"/>
          <w:szCs w:val="28"/>
        </w:rPr>
        <w:t xml:space="preserve"> восстановлению подлежит каждое погибшее растение.</w:t>
      </w:r>
      <w:r w:rsidRPr="006923C2">
        <w:rPr>
          <w:rFonts w:ascii="Times New Roman" w:hAnsi="Times New Roman" w:cs="Times New Roman"/>
          <w:sz w:val="28"/>
          <w:szCs w:val="28"/>
        </w:rPr>
        <w:t xml:space="preserve"> При пла</w:t>
      </w:r>
      <w:r w:rsidRPr="006923C2">
        <w:rPr>
          <w:rFonts w:ascii="Times New Roman" w:hAnsi="Times New Roman" w:cs="Times New Roman"/>
          <w:sz w:val="28"/>
          <w:szCs w:val="28"/>
        </w:rPr>
        <w:softHyphen/>
        <w:t xml:space="preserve">нировании работ </w:t>
      </w:r>
      <w:r w:rsidRPr="006923C2">
        <w:rPr>
          <w:rFonts w:ascii="Times New Roman" w:hAnsi="Times New Roman" w:cs="Times New Roman"/>
          <w:i/>
          <w:sz w:val="28"/>
          <w:szCs w:val="28"/>
        </w:rPr>
        <w:t>объем дополнения устанавливают для лесостепи в размере до 15 %, степи - до 20 и для сухой степи и полупустыни -до 25 % общего числа посадочных мест</w:t>
      </w:r>
      <w:r w:rsidRPr="006923C2">
        <w:rPr>
          <w:rFonts w:ascii="Times New Roman" w:hAnsi="Times New Roman" w:cs="Times New Roman"/>
          <w:sz w:val="28"/>
          <w:szCs w:val="28"/>
        </w:rPr>
        <w:t>.</w:t>
      </w:r>
    </w:p>
    <w:p w:rsidR="006C40DA" w:rsidRPr="006923C2" w:rsidRDefault="006C40DA" w:rsidP="006923C2">
      <w:pPr>
        <w:ind w:firstLine="709"/>
        <w:jc w:val="both"/>
        <w:rPr>
          <w:rFonts w:ascii="Times New Roman" w:hAnsi="Times New Roman" w:cs="Times New Roman"/>
          <w:b/>
          <w:sz w:val="28"/>
          <w:szCs w:val="28"/>
        </w:rPr>
      </w:pPr>
    </w:p>
    <w:p w:rsidR="00AE36FE" w:rsidRPr="006923C2" w:rsidRDefault="006C40DA" w:rsidP="006923C2">
      <w:pPr>
        <w:ind w:firstLine="709"/>
        <w:jc w:val="both"/>
        <w:rPr>
          <w:rFonts w:ascii="Times New Roman" w:hAnsi="Times New Roman" w:cs="Times New Roman"/>
          <w:b/>
          <w:sz w:val="28"/>
          <w:szCs w:val="28"/>
        </w:rPr>
      </w:pPr>
      <w:r w:rsidRPr="006923C2">
        <w:rPr>
          <w:rFonts w:ascii="Times New Roman" w:hAnsi="Times New Roman" w:cs="Times New Roman"/>
          <w:b/>
          <w:sz w:val="28"/>
          <w:szCs w:val="28"/>
        </w:rPr>
        <w:t>2</w:t>
      </w:r>
      <w:r w:rsidR="00AE36FE" w:rsidRPr="006923C2">
        <w:rPr>
          <w:rFonts w:ascii="Times New Roman" w:hAnsi="Times New Roman" w:cs="Times New Roman"/>
          <w:b/>
          <w:sz w:val="28"/>
          <w:szCs w:val="28"/>
        </w:rPr>
        <w:t>. Полезащитное лесоразведение на орошаемых землях</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sz w:val="28"/>
          <w:szCs w:val="28"/>
        </w:rPr>
        <w:t>Орошение повышает урожай сельскохозяйственных земель. Однако одно орошение земель не может полностью исключить неблагоприятные для сельского хозяйства проявления засушливого климата. Орошение полей исключает возникновение почвенной засухи, но не атмосферной. Суховеи, пыльные бури и другие неблаго</w:t>
      </w:r>
      <w:r w:rsidRPr="006923C2">
        <w:rPr>
          <w:rFonts w:ascii="Times New Roman" w:hAnsi="Times New Roman" w:cs="Times New Roman"/>
          <w:sz w:val="28"/>
          <w:szCs w:val="28"/>
        </w:rPr>
        <w:softHyphen/>
        <w:t>приятные природные явления снижают урожай сельскохозяйствен</w:t>
      </w:r>
      <w:r w:rsidRPr="006923C2">
        <w:rPr>
          <w:rFonts w:ascii="Times New Roman" w:hAnsi="Times New Roman" w:cs="Times New Roman"/>
          <w:sz w:val="28"/>
          <w:szCs w:val="28"/>
        </w:rPr>
        <w:softHyphen/>
        <w:t>ных культур на поливных землях. Защитить орошаемые земли от неблагоприятных природных явлений и повысить их производи</w:t>
      </w:r>
      <w:r w:rsidRPr="006923C2">
        <w:rPr>
          <w:rFonts w:ascii="Times New Roman" w:hAnsi="Times New Roman" w:cs="Times New Roman"/>
          <w:sz w:val="28"/>
          <w:szCs w:val="28"/>
        </w:rPr>
        <w:softHyphen/>
        <w:t>тельность можно созданием взаимосвязанной системы полезащит</w:t>
      </w:r>
      <w:r w:rsidRPr="006923C2">
        <w:rPr>
          <w:rFonts w:ascii="Times New Roman" w:hAnsi="Times New Roman" w:cs="Times New Roman"/>
          <w:sz w:val="28"/>
          <w:szCs w:val="28"/>
        </w:rPr>
        <w:softHyphen/>
        <w:t>ных полос в комплексе с другими мероприятиями.</w:t>
      </w:r>
    </w:p>
    <w:p w:rsidR="00AE36FE" w:rsidRPr="006923C2" w:rsidRDefault="00AE36FE" w:rsidP="006923C2">
      <w:pPr>
        <w:ind w:firstLine="709"/>
        <w:jc w:val="both"/>
        <w:rPr>
          <w:rFonts w:ascii="Times New Roman" w:hAnsi="Times New Roman" w:cs="Times New Roman"/>
          <w:sz w:val="28"/>
          <w:szCs w:val="28"/>
        </w:rPr>
      </w:pPr>
      <w:r w:rsidRPr="006923C2">
        <w:rPr>
          <w:rFonts w:ascii="Times New Roman" w:hAnsi="Times New Roman" w:cs="Times New Roman"/>
          <w:i/>
          <w:sz w:val="28"/>
          <w:szCs w:val="28"/>
          <w:u w:val="single"/>
        </w:rPr>
        <w:t>Эколого-биологическая роль полезащитных полос на орошаемых землях</w:t>
      </w:r>
      <w:r w:rsidRPr="006923C2">
        <w:rPr>
          <w:rFonts w:ascii="Times New Roman" w:hAnsi="Times New Roman" w:cs="Times New Roman"/>
          <w:i/>
          <w:sz w:val="28"/>
          <w:szCs w:val="28"/>
        </w:rPr>
        <w:t>.</w:t>
      </w:r>
      <w:r w:rsidRPr="006923C2">
        <w:rPr>
          <w:rFonts w:ascii="Times New Roman" w:hAnsi="Times New Roman" w:cs="Times New Roman"/>
          <w:sz w:val="28"/>
          <w:szCs w:val="28"/>
        </w:rPr>
        <w:t xml:space="preserve"> Защитные лесные насаждения на орошаемых землях - </w:t>
      </w:r>
      <w:r w:rsidRPr="006923C2">
        <w:rPr>
          <w:rFonts w:ascii="Times New Roman" w:hAnsi="Times New Roman" w:cs="Times New Roman"/>
          <w:i/>
          <w:sz w:val="28"/>
          <w:szCs w:val="28"/>
        </w:rPr>
        <w:t>уменьшают скорость ветра,- сокращают потери воды из ороси</w:t>
      </w:r>
      <w:r w:rsidRPr="006923C2">
        <w:rPr>
          <w:rFonts w:ascii="Times New Roman" w:hAnsi="Times New Roman" w:cs="Times New Roman"/>
          <w:i/>
          <w:sz w:val="28"/>
          <w:szCs w:val="28"/>
        </w:rPr>
        <w:softHyphen/>
        <w:t>тельной сети и с поверхности почвы на испарение, что позволяет на 26--30 % сократить нормы полива сельскохозяйственных культур, - за</w:t>
      </w:r>
      <w:r w:rsidRPr="006923C2">
        <w:rPr>
          <w:rFonts w:ascii="Times New Roman" w:hAnsi="Times New Roman" w:cs="Times New Roman"/>
          <w:i/>
          <w:sz w:val="28"/>
          <w:szCs w:val="28"/>
        </w:rPr>
        <w:softHyphen/>
        <w:t xml:space="preserve">щищают поля от суховеев и холодных весенних ветров. </w:t>
      </w:r>
      <w:r w:rsidRPr="006923C2">
        <w:rPr>
          <w:rFonts w:ascii="Times New Roman" w:hAnsi="Times New Roman" w:cs="Times New Roman"/>
          <w:sz w:val="28"/>
          <w:szCs w:val="28"/>
        </w:rPr>
        <w:t>Последнее важно при выращивании теплолюбивых сельскохозяйственных куль</w:t>
      </w:r>
      <w:r w:rsidRPr="006923C2">
        <w:rPr>
          <w:rFonts w:ascii="Times New Roman" w:hAnsi="Times New Roman" w:cs="Times New Roman"/>
          <w:sz w:val="28"/>
          <w:szCs w:val="28"/>
        </w:rPr>
        <w:softHyphen/>
        <w:t>тур (кукурузы, хлопчатника и др.).</w:t>
      </w:r>
      <w:r w:rsidRPr="006923C2">
        <w:rPr>
          <w:rFonts w:ascii="Times New Roman" w:hAnsi="Times New Roman" w:cs="Times New Roman"/>
          <w:i/>
          <w:sz w:val="28"/>
          <w:szCs w:val="28"/>
        </w:rPr>
        <w:t xml:space="preserve"> </w:t>
      </w:r>
      <w:r w:rsidRPr="006923C2">
        <w:rPr>
          <w:rFonts w:ascii="Times New Roman" w:hAnsi="Times New Roman" w:cs="Times New Roman"/>
          <w:sz w:val="28"/>
          <w:szCs w:val="28"/>
        </w:rPr>
        <w:t>В период пыльных бурь лесные по</w:t>
      </w:r>
      <w:r w:rsidRPr="006923C2">
        <w:rPr>
          <w:rFonts w:ascii="Times New Roman" w:hAnsi="Times New Roman" w:cs="Times New Roman"/>
          <w:sz w:val="28"/>
          <w:szCs w:val="28"/>
        </w:rPr>
        <w:softHyphen/>
        <w:t>лосы</w:t>
      </w:r>
      <w:r w:rsidRPr="006923C2">
        <w:rPr>
          <w:rFonts w:ascii="Times New Roman" w:hAnsi="Times New Roman" w:cs="Times New Roman"/>
          <w:i/>
          <w:sz w:val="28"/>
          <w:szCs w:val="28"/>
        </w:rPr>
        <w:t xml:space="preserve"> -</w:t>
      </w:r>
      <w:r w:rsidR="006C40DA" w:rsidRPr="006923C2">
        <w:rPr>
          <w:rFonts w:ascii="Times New Roman" w:hAnsi="Times New Roman" w:cs="Times New Roman"/>
          <w:i/>
          <w:sz w:val="28"/>
          <w:szCs w:val="28"/>
        </w:rPr>
        <w:t xml:space="preserve"> </w:t>
      </w:r>
      <w:r w:rsidRPr="006923C2">
        <w:rPr>
          <w:rFonts w:ascii="Times New Roman" w:hAnsi="Times New Roman" w:cs="Times New Roman"/>
          <w:i/>
          <w:sz w:val="28"/>
          <w:szCs w:val="28"/>
        </w:rPr>
        <w:t>предупреждают дефляцию</w:t>
      </w:r>
      <w:r w:rsidRPr="006923C2">
        <w:rPr>
          <w:rFonts w:ascii="Times New Roman" w:hAnsi="Times New Roman" w:cs="Times New Roman"/>
          <w:sz w:val="28"/>
          <w:szCs w:val="28"/>
        </w:rPr>
        <w:t xml:space="preserve"> (развеивание ветром) почв и занос оросительной сети мелкоземом. При наличии полезащитных лесных полос продуваемой конструкции, расположенных с наветренной сто</w:t>
      </w:r>
      <w:r w:rsidRPr="006923C2">
        <w:rPr>
          <w:rFonts w:ascii="Times New Roman" w:hAnsi="Times New Roman" w:cs="Times New Roman"/>
          <w:sz w:val="28"/>
          <w:szCs w:val="28"/>
        </w:rPr>
        <w:softHyphen/>
        <w:t>роны канала, эоловый материал переносится через него в безаккуму</w:t>
      </w:r>
      <w:r w:rsidRPr="006923C2">
        <w:rPr>
          <w:rFonts w:ascii="Times New Roman" w:hAnsi="Times New Roman" w:cs="Times New Roman"/>
          <w:sz w:val="28"/>
          <w:szCs w:val="28"/>
        </w:rPr>
        <w:softHyphen/>
        <w:t>ляционном режиме, что связано с поджатием в нижней части полосы воздушного потока и увеличением скорости ветра. В результате этого образуется так называемый аэродинамический эффект. Данную за</w:t>
      </w:r>
      <w:r w:rsidRPr="006923C2">
        <w:rPr>
          <w:rFonts w:ascii="Times New Roman" w:hAnsi="Times New Roman" w:cs="Times New Roman"/>
          <w:sz w:val="28"/>
          <w:szCs w:val="28"/>
        </w:rPr>
        <w:softHyphen/>
        <w:t xml:space="preserve">дачу успешно выполняют 2-3-рядные лесные полосы. В зоне крупных каналов ослабление инерционных сил </w:t>
      </w:r>
      <w:r w:rsidRPr="006923C2">
        <w:rPr>
          <w:rFonts w:ascii="Times New Roman" w:hAnsi="Times New Roman" w:cs="Times New Roman"/>
          <w:sz w:val="28"/>
          <w:szCs w:val="28"/>
        </w:rPr>
        <w:lastRenderedPageBreak/>
        <w:t>ветрового потока, особенно при наличии лесных насаждений с обеих сторон, способствует выпа</w:t>
      </w:r>
      <w:r w:rsidRPr="006923C2">
        <w:rPr>
          <w:rFonts w:ascii="Times New Roman" w:hAnsi="Times New Roman" w:cs="Times New Roman"/>
          <w:sz w:val="28"/>
          <w:szCs w:val="28"/>
        </w:rPr>
        <w:softHyphen/>
        <w:t>дению в них продуктов эрозии. Предотвратить занос каналов в этом случае возможно аккумулированием мелкозема в приканальной зоне за счет увеличения до 4-5 рядов деревьев в полосах.</w:t>
      </w:r>
    </w:p>
    <w:p w:rsidR="00AE36FE" w:rsidRPr="006923C2" w:rsidRDefault="00AE36FE" w:rsidP="006923C2">
      <w:pPr>
        <w:ind w:firstLine="709"/>
        <w:jc w:val="both"/>
        <w:rPr>
          <w:rFonts w:ascii="Times New Roman" w:hAnsi="Times New Roman" w:cs="Times New Roman"/>
          <w:i/>
          <w:sz w:val="28"/>
          <w:szCs w:val="28"/>
        </w:rPr>
      </w:pPr>
      <w:r w:rsidRPr="006923C2">
        <w:rPr>
          <w:rFonts w:ascii="Times New Roman" w:hAnsi="Times New Roman" w:cs="Times New Roman"/>
          <w:i/>
          <w:sz w:val="28"/>
          <w:szCs w:val="28"/>
        </w:rPr>
        <w:t xml:space="preserve">Поливное земледелие требует особого внимания </w:t>
      </w:r>
      <w:r w:rsidRPr="006923C2">
        <w:rPr>
          <w:rFonts w:ascii="Times New Roman" w:hAnsi="Times New Roman" w:cs="Times New Roman"/>
          <w:sz w:val="28"/>
          <w:szCs w:val="28"/>
        </w:rPr>
        <w:t>и высокой ква</w:t>
      </w:r>
      <w:r w:rsidRPr="006923C2">
        <w:rPr>
          <w:rFonts w:ascii="Times New Roman" w:hAnsi="Times New Roman" w:cs="Times New Roman"/>
          <w:sz w:val="28"/>
          <w:szCs w:val="28"/>
        </w:rPr>
        <w:softHyphen/>
        <w:t xml:space="preserve">лификации исполнителей, поскольку </w:t>
      </w:r>
      <w:r w:rsidRPr="006923C2">
        <w:rPr>
          <w:rFonts w:ascii="Times New Roman" w:hAnsi="Times New Roman" w:cs="Times New Roman"/>
          <w:i/>
          <w:sz w:val="28"/>
          <w:szCs w:val="28"/>
        </w:rPr>
        <w:t>наблюдаются случаи вторичного засоления и заболачивания почвы из-за резкого подъема уровня грун</w:t>
      </w:r>
      <w:r w:rsidRPr="006923C2">
        <w:rPr>
          <w:rFonts w:ascii="Times New Roman" w:hAnsi="Times New Roman" w:cs="Times New Roman"/>
          <w:i/>
          <w:sz w:val="28"/>
          <w:szCs w:val="28"/>
        </w:rPr>
        <w:softHyphen/>
        <w:t>товых вод. Вторичное засоление происходит в результате поднятия по почвенным капиллярам влаги с растворенными в воде солями, расположенными на глубине промачивания.</w:t>
      </w:r>
      <w:r w:rsidRPr="006923C2">
        <w:rPr>
          <w:rFonts w:ascii="Times New Roman" w:hAnsi="Times New Roman" w:cs="Times New Roman"/>
          <w:sz w:val="28"/>
          <w:szCs w:val="28"/>
        </w:rPr>
        <w:t xml:space="preserve"> Вследствие этого уро</w:t>
      </w:r>
      <w:r w:rsidRPr="006923C2">
        <w:rPr>
          <w:rFonts w:ascii="Times New Roman" w:hAnsi="Times New Roman" w:cs="Times New Roman"/>
          <w:sz w:val="28"/>
          <w:szCs w:val="28"/>
        </w:rPr>
        <w:softHyphen/>
        <w:t>жайность сельскохозяйственных культур падает, а почвы в ряде слу</w:t>
      </w:r>
      <w:r w:rsidRPr="006923C2">
        <w:rPr>
          <w:rFonts w:ascii="Times New Roman" w:hAnsi="Times New Roman" w:cs="Times New Roman"/>
          <w:sz w:val="28"/>
          <w:szCs w:val="28"/>
        </w:rPr>
        <w:softHyphen/>
        <w:t>чаев становятся непригодными для земледелия. Это происходит из-за поднятия уровня фунтовых вод. Поэтому понижение их и предупреж</w:t>
      </w:r>
      <w:r w:rsidRPr="006923C2">
        <w:rPr>
          <w:rFonts w:ascii="Times New Roman" w:hAnsi="Times New Roman" w:cs="Times New Roman"/>
          <w:sz w:val="28"/>
          <w:szCs w:val="28"/>
        </w:rPr>
        <w:softHyphen/>
        <w:t>дение вторичного засоления и заболачивания является важной госу</w:t>
      </w:r>
      <w:r w:rsidRPr="006923C2">
        <w:rPr>
          <w:rFonts w:ascii="Times New Roman" w:hAnsi="Times New Roman" w:cs="Times New Roman"/>
          <w:sz w:val="28"/>
          <w:szCs w:val="28"/>
        </w:rPr>
        <w:softHyphen/>
        <w:t xml:space="preserve">дарственной проблемой. </w:t>
      </w:r>
      <w:r w:rsidRPr="006923C2">
        <w:rPr>
          <w:rFonts w:ascii="Times New Roman" w:hAnsi="Times New Roman" w:cs="Times New Roman"/>
          <w:i/>
          <w:sz w:val="28"/>
          <w:szCs w:val="28"/>
        </w:rPr>
        <w:t xml:space="preserve">Большую роль в понижении грунтовых вод играет биодренаж, осуществляемый древесными породами. </w:t>
      </w:r>
    </w:p>
    <w:p w:rsidR="00AE36FE" w:rsidRPr="006923C2" w:rsidRDefault="00AE36FE" w:rsidP="006923C2">
      <w:pPr>
        <w:ind w:firstLine="709"/>
        <w:jc w:val="both"/>
        <w:rPr>
          <w:rStyle w:val="FontStyle36"/>
          <w:rFonts w:ascii="Times New Roman" w:hAnsi="Times New Roman" w:cs="Times New Roman"/>
          <w:sz w:val="28"/>
          <w:szCs w:val="28"/>
        </w:rPr>
      </w:pPr>
      <w:r w:rsidRPr="006923C2">
        <w:rPr>
          <w:rFonts w:ascii="Times New Roman" w:hAnsi="Times New Roman" w:cs="Times New Roman"/>
          <w:sz w:val="28"/>
          <w:szCs w:val="28"/>
        </w:rPr>
        <w:t>Под лес</w:t>
      </w:r>
      <w:r w:rsidRPr="006923C2">
        <w:rPr>
          <w:rStyle w:val="FontStyle36"/>
          <w:rFonts w:ascii="Times New Roman" w:hAnsi="Times New Roman" w:cs="Times New Roman"/>
          <w:sz w:val="28"/>
          <w:szCs w:val="28"/>
        </w:rPr>
        <w:t xml:space="preserve">ными полосами уровень их в северной степи понижается до 2 южной - до </w:t>
      </w:r>
      <w:smartTag w:uri="urn:schemas-microsoft-com:office:smarttags" w:element="metricconverter">
        <w:smartTagPr>
          <w:attr w:name="ProductID" w:val="50 см"/>
        </w:smartTagPr>
        <w:r w:rsidRPr="006923C2">
          <w:rPr>
            <w:rStyle w:val="FontStyle36"/>
            <w:rFonts w:ascii="Times New Roman" w:hAnsi="Times New Roman" w:cs="Times New Roman"/>
            <w:sz w:val="28"/>
            <w:szCs w:val="28"/>
          </w:rPr>
          <w:t>50 см</w:t>
        </w:r>
      </w:smartTag>
      <w:r w:rsidRPr="006923C2">
        <w:rPr>
          <w:rStyle w:val="FontStyle36"/>
          <w:rFonts w:ascii="Times New Roman" w:hAnsi="Times New Roman" w:cs="Times New Roman"/>
          <w:sz w:val="28"/>
          <w:szCs w:val="28"/>
        </w:rPr>
        <w:t xml:space="preserve">, пустыне до </w:t>
      </w:r>
      <w:smartTag w:uri="urn:schemas-microsoft-com:office:smarttags" w:element="metricconverter">
        <w:smartTagPr>
          <w:attr w:name="ProductID" w:val="100 см"/>
        </w:smartTagPr>
        <w:r w:rsidRPr="006923C2">
          <w:rPr>
            <w:rStyle w:val="FontStyle36"/>
            <w:rFonts w:ascii="Times New Roman" w:hAnsi="Times New Roman" w:cs="Times New Roman"/>
            <w:sz w:val="28"/>
            <w:szCs w:val="28"/>
          </w:rPr>
          <w:t>100 см</w:t>
        </w:r>
      </w:smartTag>
      <w:r w:rsidRPr="006923C2">
        <w:rPr>
          <w:rStyle w:val="FontStyle36"/>
          <w:rFonts w:ascii="Times New Roman" w:hAnsi="Times New Roman" w:cs="Times New Roman"/>
          <w:sz w:val="28"/>
          <w:szCs w:val="28"/>
        </w:rPr>
        <w:t>, при этом зона депрессии является на расстоянии, равном 20 высотам насаждения. В условиях орошения значительно усиливается рост и облиственность древесных пород. Поэтому мелиоративное и агрономическое влияние узких 2-3 рядных полезащитных полос по своему воздействию адекватно 4-5 рядным, выращенным без полива.</w:t>
      </w:r>
    </w:p>
    <w:p w:rsidR="00AE36FE" w:rsidRPr="006923C2" w:rsidRDefault="00AE36FE" w:rsidP="006923C2">
      <w:pPr>
        <w:pStyle w:val="Style3"/>
        <w:widowControl/>
        <w:ind w:firstLine="709"/>
        <w:jc w:val="both"/>
        <w:rPr>
          <w:rStyle w:val="FontStyle36"/>
          <w:rFonts w:ascii="Times New Roman" w:hAnsi="Times New Roman" w:cs="Times New Roman"/>
          <w:sz w:val="28"/>
          <w:szCs w:val="28"/>
        </w:rPr>
      </w:pPr>
      <w:r w:rsidRPr="006923C2">
        <w:rPr>
          <w:rStyle w:val="FontStyle36"/>
          <w:rFonts w:ascii="Times New Roman" w:hAnsi="Times New Roman" w:cs="Times New Roman"/>
          <w:i/>
          <w:sz w:val="28"/>
          <w:szCs w:val="28"/>
        </w:rPr>
        <w:t>Ветрозащитное действие лесных полос расширяет возможности применения наиболее совершенного способа орошения дождевания, которое может проводиться при скорости ветра не более 4 м/с. Полезащитные лесные полосы при поливном земледелии на неорошаемых землях, повышают урожай сельскохозяйственных культур и улучшают его качество. Урожайность зерне защищенных участках на 4-5 ц выше, чем на открытых.</w:t>
      </w:r>
      <w:r w:rsidRPr="006923C2">
        <w:rPr>
          <w:rStyle w:val="FontStyle36"/>
          <w:rFonts w:ascii="Times New Roman" w:hAnsi="Times New Roman" w:cs="Times New Roman"/>
          <w:sz w:val="28"/>
          <w:szCs w:val="28"/>
        </w:rPr>
        <w:t xml:space="preserve"> Затраты на ирригацию окупаются в 2-3 засушливых года после начала мелиоративного воздействия лесных насаждений, которое заметно сказывается с 5-7-летнего возраста.</w:t>
      </w:r>
    </w:p>
    <w:p w:rsidR="00AE36FE" w:rsidRPr="006923C2" w:rsidRDefault="00AE36FE" w:rsidP="006923C2">
      <w:pPr>
        <w:pStyle w:val="Style3"/>
        <w:widowControl/>
        <w:ind w:firstLine="709"/>
        <w:jc w:val="both"/>
        <w:rPr>
          <w:rStyle w:val="FontStyle36"/>
          <w:rFonts w:ascii="Times New Roman" w:hAnsi="Times New Roman" w:cs="Times New Roman"/>
          <w:sz w:val="28"/>
          <w:szCs w:val="28"/>
        </w:rPr>
      </w:pPr>
      <w:r w:rsidRPr="006923C2">
        <w:rPr>
          <w:rStyle w:val="FontStyle19"/>
          <w:rFonts w:ascii="Times New Roman" w:hAnsi="Times New Roman" w:cs="Times New Roman"/>
          <w:sz w:val="28"/>
          <w:szCs w:val="28"/>
        </w:rPr>
        <w:t xml:space="preserve">Создание полезащитных полос на орошаемых землях. </w:t>
      </w:r>
      <w:r w:rsidRPr="006923C2">
        <w:rPr>
          <w:rStyle w:val="FontStyle36"/>
          <w:rFonts w:ascii="Times New Roman" w:hAnsi="Times New Roman" w:cs="Times New Roman"/>
          <w:i/>
          <w:sz w:val="28"/>
          <w:szCs w:val="28"/>
        </w:rPr>
        <w:t>Полезащитные полосы создают вдоль постоянных и хозяйственных оросительных каналов, лотковой оросительной сети, по границам полей севооборотов и внутри них, вдоль дорог и других естественных и искусственных рубежей</w:t>
      </w:r>
      <w:r w:rsidRPr="006923C2">
        <w:rPr>
          <w:rStyle w:val="FontStyle36"/>
          <w:rFonts w:ascii="Times New Roman" w:hAnsi="Times New Roman" w:cs="Times New Roman"/>
          <w:sz w:val="28"/>
          <w:szCs w:val="28"/>
        </w:rPr>
        <w:t>. На рисовых оросительных системах полезащитные полосы среди орошаемых массивов размещают между оросителями и сбросами, а по границам орошаемых земель - с некомандной стороны каналов.</w:t>
      </w:r>
    </w:p>
    <w:p w:rsidR="00AE36FE" w:rsidRPr="006923C2" w:rsidRDefault="00AE36FE" w:rsidP="006923C2">
      <w:pPr>
        <w:ind w:firstLine="709"/>
        <w:jc w:val="both"/>
        <w:rPr>
          <w:rStyle w:val="FontStyle36"/>
          <w:rFonts w:ascii="Times New Roman" w:hAnsi="Times New Roman" w:cs="Times New Roman"/>
          <w:sz w:val="28"/>
          <w:szCs w:val="28"/>
        </w:rPr>
      </w:pPr>
      <w:r w:rsidRPr="006923C2">
        <w:rPr>
          <w:rFonts w:ascii="Times New Roman" w:hAnsi="Times New Roman" w:cs="Times New Roman"/>
          <w:sz w:val="28"/>
          <w:szCs w:val="28"/>
        </w:rPr>
        <w:t xml:space="preserve">Вдоль внутрихозяйственной оросительной и водосборной сети лесные полосы размещают с одной стороны каналов. При широтном направлении каналов лесные полосы целесообразно размещать с южной стороны, что обеспечит затенение каналов с подавлением развивающейся в них растительности и в то же время вызовет меньшее затенение посевов на </w:t>
      </w:r>
      <w:r w:rsidRPr="006923C2">
        <w:rPr>
          <w:rFonts w:ascii="Times New Roman" w:hAnsi="Times New Roman" w:cs="Times New Roman"/>
          <w:sz w:val="28"/>
          <w:szCs w:val="28"/>
        </w:rPr>
        <w:lastRenderedPageBreak/>
        <w:t xml:space="preserve">прилегающих площадях. Лесные полосы с одной стороны каналов при их меридианном или близком к нему направлении проектируют с любой стороны каналов, учитывая при этом особенности организации территории орошаемых земель, размещение дорог и других объектов вблизи каналов. </w:t>
      </w:r>
      <w:r w:rsidRPr="006923C2">
        <w:rPr>
          <w:rFonts w:ascii="Times New Roman" w:hAnsi="Times New Roman" w:cs="Times New Roman"/>
          <w:i/>
          <w:sz w:val="28"/>
          <w:szCs w:val="28"/>
        </w:rPr>
        <w:t>Продольные полезащитные полосы размещают перпендикулярно суховейным ветрам и направлению пыльны с допустимым отклонением не более 30° и проектируют из трех, а поперечные - из двух рядов древесных пород и редко создают однорядные лесные полосы. Для защиты межхозяйственных и небольших магистральных каналов проектируют 3-рядные полосы с одной стороны канала или по два ряда с двух сторон; вдоль крупных магистральных каналов и коллекторов 4-5-рядные с одной или двух сторон канала.</w:t>
      </w:r>
      <w:r w:rsidRPr="006923C2">
        <w:rPr>
          <w:rFonts w:ascii="Times New Roman" w:hAnsi="Times New Roman" w:cs="Times New Roman"/>
          <w:sz w:val="28"/>
          <w:szCs w:val="28"/>
        </w:rPr>
        <w:t xml:space="preserve"> Лесные полосы вдоль каналов, находящихся вне орошаемых земель или по их границе, для лучшей защиты каналов от мелкоземом, песком и остатками растительности создают с из кустарников. Размещение полос не должно препятствовать механизированной очистке каналов и их ремонту. </w:t>
      </w:r>
      <w:r w:rsidRPr="006923C2">
        <w:rPr>
          <w:rFonts w:ascii="Times New Roman" w:hAnsi="Times New Roman" w:cs="Times New Roman"/>
          <w:i/>
          <w:sz w:val="28"/>
          <w:szCs w:val="28"/>
        </w:rPr>
        <w:t>Ассортимент древесных пород и кустарников на орошаемых землях определяется с учетом типов почв, степени их увлажнения и засоленности, отношением пород к влаге, а также с учетом интенсивности их транспирации</w:t>
      </w:r>
      <w:r w:rsidRPr="006923C2">
        <w:rPr>
          <w:rFonts w:ascii="Times New Roman" w:hAnsi="Times New Roman" w:cs="Times New Roman"/>
          <w:sz w:val="28"/>
          <w:szCs w:val="28"/>
        </w:rPr>
        <w:t xml:space="preserve">. Последнее важно учитывать при необходимости понижения уровня грунтовых вод и предотвращения вторичного засоления. На землях с избыточным увлажнением целесообразно тополя и древовидные ивы. На почвах, недостаточно </w:t>
      </w:r>
      <w:r w:rsidRPr="006923C2">
        <w:rPr>
          <w:rStyle w:val="FontStyle36"/>
          <w:rFonts w:ascii="Times New Roman" w:hAnsi="Times New Roman" w:cs="Times New Roman"/>
          <w:sz w:val="28"/>
          <w:szCs w:val="28"/>
        </w:rPr>
        <w:t xml:space="preserve">обеспеченных влагой, вводят относительно засухоустойчивые породы. На засоленных почвах и участках с близким залеганием минерализованных грунтовых вод высаживают робинию лжеакацию, вяз перистоветвистый, шелковицу белую и другие солеустойчивые древесные породы. </w:t>
      </w:r>
      <w:r w:rsidRPr="006923C2">
        <w:rPr>
          <w:rStyle w:val="FontStyle36"/>
          <w:rFonts w:ascii="Times New Roman" w:hAnsi="Times New Roman" w:cs="Times New Roman"/>
          <w:i/>
          <w:sz w:val="28"/>
          <w:szCs w:val="28"/>
        </w:rPr>
        <w:t>В лесонасаждениях на орошаемых землях желательно вводить плодовые, орехоплодовые и технические породы</w:t>
      </w:r>
      <w:r w:rsidRPr="006923C2">
        <w:rPr>
          <w:rStyle w:val="FontStyle36"/>
          <w:rFonts w:ascii="Times New Roman" w:hAnsi="Times New Roman" w:cs="Times New Roman"/>
          <w:sz w:val="28"/>
          <w:szCs w:val="28"/>
        </w:rPr>
        <w:t>.</w:t>
      </w:r>
    </w:p>
    <w:p w:rsidR="00AE36FE" w:rsidRPr="006923C2" w:rsidRDefault="00AE36FE" w:rsidP="006923C2">
      <w:pPr>
        <w:pStyle w:val="Style3"/>
        <w:widowControl/>
        <w:ind w:firstLine="709"/>
        <w:jc w:val="both"/>
        <w:rPr>
          <w:rStyle w:val="FontStyle36"/>
          <w:rFonts w:ascii="Times New Roman" w:hAnsi="Times New Roman" w:cs="Times New Roman"/>
          <w:i/>
          <w:sz w:val="28"/>
          <w:szCs w:val="28"/>
        </w:rPr>
      </w:pPr>
      <w:r w:rsidRPr="006923C2">
        <w:rPr>
          <w:rStyle w:val="FontStyle36"/>
          <w:rFonts w:ascii="Times New Roman" w:hAnsi="Times New Roman" w:cs="Times New Roman"/>
          <w:i/>
          <w:sz w:val="28"/>
          <w:szCs w:val="28"/>
        </w:rPr>
        <w:t xml:space="preserve">Расстояние между продольными полезащитными поле орошаемых участках составляет 450-800 м: на черноземах черноземных и подобных им почвах - до </w:t>
      </w:r>
      <w:smartTag w:uri="urn:schemas-microsoft-com:office:smarttags" w:element="metricconverter">
        <w:smartTagPr>
          <w:attr w:name="ProductID" w:val="600 м"/>
        </w:smartTagPr>
        <w:r w:rsidRPr="006923C2">
          <w:rPr>
            <w:rStyle w:val="FontStyle36"/>
            <w:rFonts w:ascii="Times New Roman" w:hAnsi="Times New Roman" w:cs="Times New Roman"/>
            <w:i/>
            <w:sz w:val="28"/>
            <w:szCs w:val="28"/>
          </w:rPr>
          <w:t>600 м</w:t>
        </w:r>
      </w:smartTag>
      <w:r w:rsidRPr="006923C2">
        <w:rPr>
          <w:rStyle w:val="FontStyle36"/>
          <w:rFonts w:ascii="Times New Roman" w:hAnsi="Times New Roman" w:cs="Times New Roman"/>
          <w:i/>
          <w:sz w:val="28"/>
          <w:szCs w:val="28"/>
        </w:rPr>
        <w:t xml:space="preserve">, на почвах </w:t>
      </w:r>
      <w:r w:rsidRPr="006923C2">
        <w:rPr>
          <w:rStyle w:val="FontStyle38"/>
          <w:rFonts w:ascii="Times New Roman" w:hAnsi="Times New Roman" w:cs="Times New Roman"/>
          <w:i/>
          <w:sz w:val="28"/>
          <w:szCs w:val="28"/>
        </w:rPr>
        <w:t>каштано</w:t>
      </w:r>
      <w:r w:rsidRPr="006923C2">
        <w:rPr>
          <w:rStyle w:val="FontStyle36"/>
          <w:rFonts w:ascii="Times New Roman" w:hAnsi="Times New Roman" w:cs="Times New Roman"/>
          <w:i/>
          <w:sz w:val="28"/>
          <w:szCs w:val="28"/>
        </w:rPr>
        <w:t xml:space="preserve">вого типа - </w:t>
      </w:r>
      <w:smartTag w:uri="urn:schemas-microsoft-com:office:smarttags" w:element="metricconverter">
        <w:smartTagPr>
          <w:attr w:name="ProductID" w:val="500 м"/>
        </w:smartTagPr>
        <w:r w:rsidRPr="006923C2">
          <w:rPr>
            <w:rStyle w:val="FontStyle36"/>
            <w:rFonts w:ascii="Times New Roman" w:hAnsi="Times New Roman" w:cs="Times New Roman"/>
            <w:i/>
            <w:sz w:val="28"/>
            <w:szCs w:val="28"/>
          </w:rPr>
          <w:t>500 м</w:t>
        </w:r>
      </w:smartTag>
      <w:r w:rsidRPr="006923C2">
        <w:rPr>
          <w:rStyle w:val="FontStyle36"/>
          <w:rFonts w:ascii="Times New Roman" w:hAnsi="Times New Roman" w:cs="Times New Roman"/>
          <w:i/>
          <w:sz w:val="28"/>
          <w:szCs w:val="28"/>
        </w:rPr>
        <w:t xml:space="preserve">, на бурых пустынных почвах - </w:t>
      </w:r>
      <w:smartTag w:uri="urn:schemas-microsoft-com:office:smarttags" w:element="metricconverter">
        <w:smartTagPr>
          <w:attr w:name="ProductID" w:val="450 м"/>
        </w:smartTagPr>
        <w:r w:rsidRPr="006923C2">
          <w:rPr>
            <w:rStyle w:val="FontStyle36"/>
            <w:rFonts w:ascii="Times New Roman" w:hAnsi="Times New Roman" w:cs="Times New Roman"/>
            <w:i/>
            <w:sz w:val="28"/>
            <w:szCs w:val="28"/>
          </w:rPr>
          <w:t>450 м</w:t>
        </w:r>
      </w:smartTag>
      <w:r w:rsidRPr="006923C2">
        <w:rPr>
          <w:rStyle w:val="FontStyle36"/>
          <w:rFonts w:ascii="Times New Roman" w:hAnsi="Times New Roman" w:cs="Times New Roman"/>
          <w:i/>
          <w:sz w:val="28"/>
          <w:szCs w:val="28"/>
        </w:rPr>
        <w:t>, а на оросительных системах - 600-</w:t>
      </w:r>
      <w:smartTag w:uri="urn:schemas-microsoft-com:office:smarttags" w:element="metricconverter">
        <w:smartTagPr>
          <w:attr w:name="ProductID" w:val="800 м"/>
        </w:smartTagPr>
        <w:r w:rsidRPr="006923C2">
          <w:rPr>
            <w:rStyle w:val="FontStyle36"/>
            <w:rFonts w:ascii="Times New Roman" w:hAnsi="Times New Roman" w:cs="Times New Roman"/>
            <w:i/>
            <w:sz w:val="28"/>
            <w:szCs w:val="28"/>
          </w:rPr>
          <w:t>800 м</w:t>
        </w:r>
      </w:smartTag>
      <w:r w:rsidRPr="006923C2">
        <w:rPr>
          <w:rStyle w:val="FontStyle36"/>
          <w:rFonts w:ascii="Times New Roman" w:hAnsi="Times New Roman" w:cs="Times New Roman"/>
          <w:i/>
          <w:sz w:val="28"/>
          <w:szCs w:val="28"/>
        </w:rPr>
        <w:t xml:space="preserve">. В районах с сильным ветрами и наличием ветровой эрозии почв указанные расстояния уменьшают. Поперечные полосы могут быть удалены друг от друга до </w:t>
      </w:r>
      <w:smartTag w:uri="urn:schemas-microsoft-com:office:smarttags" w:element="metricconverter">
        <w:smartTagPr>
          <w:attr w:name="ProductID" w:val="2000 м"/>
        </w:smartTagPr>
        <w:r w:rsidRPr="006923C2">
          <w:rPr>
            <w:rStyle w:val="FontStyle36"/>
            <w:rFonts w:ascii="Times New Roman" w:hAnsi="Times New Roman" w:cs="Times New Roman"/>
            <w:i/>
            <w:sz w:val="28"/>
            <w:szCs w:val="28"/>
          </w:rPr>
          <w:t>2000 м</w:t>
        </w:r>
      </w:smartTag>
      <w:r w:rsidRPr="006923C2">
        <w:rPr>
          <w:rStyle w:val="FontStyle36"/>
          <w:rFonts w:ascii="Times New Roman" w:hAnsi="Times New Roman" w:cs="Times New Roman"/>
          <w:i/>
          <w:sz w:val="28"/>
          <w:szCs w:val="28"/>
        </w:rPr>
        <w:t xml:space="preserve">, а на песчаных почвах - до </w:t>
      </w:r>
      <w:smartTag w:uri="urn:schemas-microsoft-com:office:smarttags" w:element="metricconverter">
        <w:smartTagPr>
          <w:attr w:name="ProductID" w:val="1000 м"/>
        </w:smartTagPr>
        <w:r w:rsidRPr="006923C2">
          <w:rPr>
            <w:rStyle w:val="FontStyle36"/>
            <w:rFonts w:ascii="Times New Roman" w:hAnsi="Times New Roman" w:cs="Times New Roman"/>
            <w:i/>
            <w:sz w:val="28"/>
            <w:szCs w:val="28"/>
          </w:rPr>
          <w:t>1000 м</w:t>
        </w:r>
      </w:smartTag>
      <w:r w:rsidRPr="006923C2">
        <w:rPr>
          <w:rStyle w:val="FontStyle36"/>
          <w:rFonts w:ascii="Times New Roman" w:hAnsi="Times New Roman" w:cs="Times New Roman"/>
          <w:i/>
          <w:sz w:val="28"/>
          <w:szCs w:val="28"/>
        </w:rPr>
        <w:t>. Лесные полосы закладывают продуваемой или ажурной конструкции.</w:t>
      </w:r>
    </w:p>
    <w:p w:rsidR="00AE36FE" w:rsidRPr="006923C2" w:rsidRDefault="00AE36FE" w:rsidP="006923C2">
      <w:pPr>
        <w:pStyle w:val="Style3"/>
        <w:widowControl/>
        <w:ind w:firstLine="709"/>
        <w:jc w:val="both"/>
        <w:rPr>
          <w:rStyle w:val="FontStyle36"/>
          <w:rFonts w:ascii="Times New Roman" w:hAnsi="Times New Roman" w:cs="Times New Roman"/>
          <w:sz w:val="28"/>
          <w:szCs w:val="28"/>
        </w:rPr>
      </w:pPr>
      <w:r w:rsidRPr="006923C2">
        <w:rPr>
          <w:rStyle w:val="FontStyle36"/>
          <w:rFonts w:ascii="Times New Roman" w:hAnsi="Times New Roman" w:cs="Times New Roman"/>
          <w:i/>
          <w:sz w:val="28"/>
          <w:szCs w:val="28"/>
        </w:rPr>
        <w:t>Для проезда сельскохозяйственных машин и орудий в лесных полосах оставляют разрывы до 10-</w:t>
      </w:r>
      <w:smartTag w:uri="urn:schemas-microsoft-com:office:smarttags" w:element="metricconverter">
        <w:smartTagPr>
          <w:attr w:name="ProductID" w:val="20 м"/>
        </w:smartTagPr>
        <w:r w:rsidRPr="006923C2">
          <w:rPr>
            <w:rStyle w:val="FontStyle36"/>
            <w:rFonts w:ascii="Times New Roman" w:hAnsi="Times New Roman" w:cs="Times New Roman"/>
            <w:i/>
            <w:sz w:val="28"/>
            <w:szCs w:val="28"/>
          </w:rPr>
          <w:t>20 м</w:t>
        </w:r>
      </w:smartTag>
      <w:r w:rsidRPr="006923C2">
        <w:rPr>
          <w:rStyle w:val="FontStyle36"/>
          <w:rFonts w:ascii="Times New Roman" w:hAnsi="Times New Roman" w:cs="Times New Roman"/>
          <w:i/>
          <w:sz w:val="28"/>
          <w:szCs w:val="28"/>
        </w:rPr>
        <w:t xml:space="preserve">, а в местах поворота дождевальных агрегатов - до </w:t>
      </w:r>
      <w:smartTag w:uri="urn:schemas-microsoft-com:office:smarttags" w:element="metricconverter">
        <w:smartTagPr>
          <w:attr w:name="ProductID" w:val="60 м"/>
        </w:smartTagPr>
        <w:r w:rsidRPr="006923C2">
          <w:rPr>
            <w:rStyle w:val="FontStyle36"/>
            <w:rFonts w:ascii="Times New Roman" w:hAnsi="Times New Roman" w:cs="Times New Roman"/>
            <w:i/>
            <w:sz w:val="28"/>
            <w:szCs w:val="28"/>
          </w:rPr>
          <w:t>60 м</w:t>
        </w:r>
      </w:smartTag>
      <w:r w:rsidRPr="006923C2">
        <w:rPr>
          <w:rStyle w:val="FontStyle36"/>
          <w:rFonts w:ascii="Times New Roman" w:hAnsi="Times New Roman" w:cs="Times New Roman"/>
          <w:sz w:val="28"/>
          <w:szCs w:val="28"/>
        </w:rPr>
        <w:t xml:space="preserve">. </w:t>
      </w:r>
      <w:r w:rsidRPr="006923C2">
        <w:rPr>
          <w:rStyle w:val="FontStyle36"/>
          <w:rFonts w:ascii="Times New Roman" w:hAnsi="Times New Roman" w:cs="Times New Roman"/>
          <w:i/>
          <w:sz w:val="28"/>
          <w:szCs w:val="28"/>
        </w:rPr>
        <w:t>В качестве посадочного материала пользуют сеянцы и черенки, высаживаемые с шагом посадки 1-</w:t>
      </w:r>
      <w:smartTag w:uri="urn:schemas-microsoft-com:office:smarttags" w:element="metricconverter">
        <w:smartTagPr>
          <w:attr w:name="ProductID" w:val="2 м"/>
        </w:smartTagPr>
        <w:r w:rsidRPr="006923C2">
          <w:rPr>
            <w:rStyle w:val="FontStyle36"/>
            <w:rFonts w:ascii="Times New Roman" w:hAnsi="Times New Roman" w:cs="Times New Roman"/>
            <w:i/>
            <w:sz w:val="28"/>
            <w:szCs w:val="28"/>
          </w:rPr>
          <w:t>2 м</w:t>
        </w:r>
      </w:smartTag>
      <w:r w:rsidRPr="006923C2">
        <w:rPr>
          <w:rStyle w:val="FontStyle36"/>
          <w:rFonts w:ascii="Times New Roman" w:hAnsi="Times New Roman" w:cs="Times New Roman"/>
          <w:i/>
          <w:sz w:val="28"/>
          <w:szCs w:val="28"/>
        </w:rPr>
        <w:t>, а также саженцы, размещаемые в ряду на расстоянии 1,5-</w:t>
      </w:r>
      <w:smartTag w:uri="urn:schemas-microsoft-com:office:smarttags" w:element="metricconverter">
        <w:smartTagPr>
          <w:attr w:name="ProductID" w:val="3 м"/>
        </w:smartTagPr>
        <w:r w:rsidRPr="006923C2">
          <w:rPr>
            <w:rStyle w:val="FontStyle36"/>
            <w:rFonts w:ascii="Times New Roman" w:hAnsi="Times New Roman" w:cs="Times New Roman"/>
            <w:i/>
            <w:sz w:val="28"/>
            <w:szCs w:val="28"/>
          </w:rPr>
          <w:t>3 м</w:t>
        </w:r>
      </w:smartTag>
      <w:r w:rsidRPr="006923C2">
        <w:rPr>
          <w:rStyle w:val="FontStyle36"/>
          <w:rFonts w:ascii="Times New Roman" w:hAnsi="Times New Roman" w:cs="Times New Roman"/>
          <w:sz w:val="28"/>
          <w:szCs w:val="28"/>
        </w:rPr>
        <w:t xml:space="preserve">. </w:t>
      </w:r>
      <w:r w:rsidRPr="006923C2">
        <w:rPr>
          <w:rStyle w:val="FontStyle36"/>
          <w:rFonts w:ascii="Times New Roman" w:hAnsi="Times New Roman" w:cs="Times New Roman"/>
          <w:i/>
          <w:sz w:val="28"/>
          <w:szCs w:val="28"/>
        </w:rPr>
        <w:t>Расстояние между рядами принимается 2,5-</w:t>
      </w:r>
      <w:smartTag w:uri="urn:schemas-microsoft-com:office:smarttags" w:element="metricconverter">
        <w:smartTagPr>
          <w:attr w:name="ProductID" w:val="3 м"/>
        </w:smartTagPr>
        <w:r w:rsidRPr="006923C2">
          <w:rPr>
            <w:rStyle w:val="FontStyle36"/>
            <w:rFonts w:ascii="Times New Roman" w:hAnsi="Times New Roman" w:cs="Times New Roman"/>
            <w:i/>
            <w:sz w:val="28"/>
            <w:szCs w:val="28"/>
          </w:rPr>
          <w:t>3 м</w:t>
        </w:r>
      </w:smartTag>
      <w:r w:rsidRPr="006923C2">
        <w:rPr>
          <w:rStyle w:val="FontStyle36"/>
          <w:rFonts w:ascii="Times New Roman" w:hAnsi="Times New Roman" w:cs="Times New Roman"/>
          <w:i/>
          <w:sz w:val="28"/>
          <w:szCs w:val="28"/>
        </w:rPr>
        <w:t>,</w:t>
      </w:r>
      <w:r w:rsidRPr="006923C2">
        <w:rPr>
          <w:rStyle w:val="FontStyle36"/>
          <w:rFonts w:ascii="Times New Roman" w:hAnsi="Times New Roman" w:cs="Times New Roman"/>
          <w:sz w:val="28"/>
          <w:szCs w:val="28"/>
        </w:rPr>
        <w:t xml:space="preserve"> а в особо тяжелых лесорастительных условиях и при использовании междурядий в первые годы роста лесных насаждений для выращивания сельскохозяйственных культур ширина междурядий может </w:t>
      </w:r>
      <w:r w:rsidRPr="006923C2">
        <w:rPr>
          <w:rStyle w:val="FontStyle36"/>
          <w:rFonts w:ascii="Times New Roman" w:hAnsi="Times New Roman" w:cs="Times New Roman"/>
          <w:sz w:val="28"/>
          <w:szCs w:val="28"/>
        </w:rPr>
        <w:lastRenderedPageBreak/>
        <w:t xml:space="preserve">быть увеличена до </w:t>
      </w:r>
      <w:smartTag w:uri="urn:schemas-microsoft-com:office:smarttags" w:element="metricconverter">
        <w:smartTagPr>
          <w:attr w:name="ProductID" w:val="4 м"/>
        </w:smartTagPr>
        <w:r w:rsidRPr="006923C2">
          <w:rPr>
            <w:rStyle w:val="FontStyle36"/>
            <w:rFonts w:ascii="Times New Roman" w:hAnsi="Times New Roman" w:cs="Times New Roman"/>
            <w:sz w:val="28"/>
            <w:szCs w:val="28"/>
          </w:rPr>
          <w:t>4 м</w:t>
        </w:r>
      </w:smartTag>
      <w:r w:rsidRPr="006923C2">
        <w:rPr>
          <w:rStyle w:val="FontStyle36"/>
          <w:rFonts w:ascii="Times New Roman" w:hAnsi="Times New Roman" w:cs="Times New Roman"/>
          <w:sz w:val="28"/>
          <w:szCs w:val="28"/>
        </w:rPr>
        <w:t xml:space="preserve">. </w:t>
      </w:r>
      <w:r w:rsidRPr="006923C2">
        <w:rPr>
          <w:rStyle w:val="FontStyle36"/>
          <w:rFonts w:ascii="Times New Roman" w:hAnsi="Times New Roman" w:cs="Times New Roman"/>
          <w:i/>
          <w:sz w:val="28"/>
          <w:szCs w:val="28"/>
        </w:rPr>
        <w:t xml:space="preserve">Лесные  полосы на орошаемых землях выращивают с поливом. </w:t>
      </w:r>
      <w:r w:rsidRPr="006923C2">
        <w:rPr>
          <w:rStyle w:val="FontStyle36"/>
          <w:rFonts w:ascii="Times New Roman" w:hAnsi="Times New Roman" w:cs="Times New Roman"/>
          <w:sz w:val="28"/>
          <w:szCs w:val="28"/>
        </w:rPr>
        <w:t>Породный состав и поливной режим устанавливают в зависимости от почвенно-климатических условий, увязывая с поливным режимом выращиваемых сельскохозяйственных культур.</w:t>
      </w:r>
    </w:p>
    <w:p w:rsidR="006C40DA" w:rsidRPr="006923C2" w:rsidRDefault="006C40DA" w:rsidP="006923C2">
      <w:pPr>
        <w:ind w:firstLine="709"/>
        <w:jc w:val="both"/>
        <w:rPr>
          <w:rFonts w:ascii="Times New Roman" w:hAnsi="Times New Roman" w:cs="Times New Roman"/>
          <w:b/>
          <w:sz w:val="28"/>
          <w:szCs w:val="28"/>
        </w:rPr>
      </w:pPr>
    </w:p>
    <w:sectPr w:rsidR="006C40DA" w:rsidRPr="006923C2" w:rsidSect="00CC159B">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46B" w:rsidRDefault="0039346B" w:rsidP="006C40DA">
      <w:r>
        <w:separator/>
      </w:r>
    </w:p>
  </w:endnote>
  <w:endnote w:type="continuationSeparator" w:id="0">
    <w:p w:rsidR="0039346B" w:rsidRDefault="0039346B" w:rsidP="006C4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31709"/>
      <w:docPartObj>
        <w:docPartGallery w:val="Page Numbers (Bottom of Page)"/>
        <w:docPartUnique/>
      </w:docPartObj>
    </w:sdtPr>
    <w:sdtEndPr/>
    <w:sdtContent>
      <w:p w:rsidR="006C40DA" w:rsidRDefault="0039346B">
        <w:pPr>
          <w:pStyle w:val="a7"/>
          <w:jc w:val="center"/>
        </w:pPr>
        <w:r>
          <w:fldChar w:fldCharType="begin"/>
        </w:r>
        <w:r>
          <w:instrText xml:space="preserve"> PAGE   \* MERGEFORMAT </w:instrText>
        </w:r>
        <w:r>
          <w:fldChar w:fldCharType="separate"/>
        </w:r>
        <w:r w:rsidR="006923C2">
          <w:rPr>
            <w:noProof/>
          </w:rPr>
          <w:t>5</w:t>
        </w:r>
        <w:r>
          <w:rPr>
            <w:noProof/>
          </w:rPr>
          <w:fldChar w:fldCharType="end"/>
        </w:r>
      </w:p>
    </w:sdtContent>
  </w:sdt>
  <w:p w:rsidR="006C40DA" w:rsidRDefault="006C40D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46B" w:rsidRDefault="0039346B" w:rsidP="006C40DA">
      <w:r>
        <w:separator/>
      </w:r>
    </w:p>
  </w:footnote>
  <w:footnote w:type="continuationSeparator" w:id="0">
    <w:p w:rsidR="0039346B" w:rsidRDefault="0039346B" w:rsidP="006C40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D379C"/>
    <w:multiLevelType w:val="hybridMultilevel"/>
    <w:tmpl w:val="9E129808"/>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E36FE"/>
    <w:rsid w:val="00220034"/>
    <w:rsid w:val="0039346B"/>
    <w:rsid w:val="00557AC8"/>
    <w:rsid w:val="006923C2"/>
    <w:rsid w:val="006A2FFE"/>
    <w:rsid w:val="006C40DA"/>
    <w:rsid w:val="00AE36FE"/>
    <w:rsid w:val="00CC159B"/>
    <w:rsid w:val="00F06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7CAC5448-C968-48A5-AC64-197655F6D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36FE"/>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uiPriority w:val="99"/>
    <w:rsid w:val="00AE36FE"/>
  </w:style>
  <w:style w:type="paragraph" w:customStyle="1" w:styleId="Style3">
    <w:name w:val="Style3"/>
    <w:basedOn w:val="a"/>
    <w:uiPriority w:val="99"/>
    <w:rsid w:val="00AE36FE"/>
  </w:style>
  <w:style w:type="paragraph" w:customStyle="1" w:styleId="Style14">
    <w:name w:val="Style14"/>
    <w:basedOn w:val="a"/>
    <w:uiPriority w:val="99"/>
    <w:rsid w:val="00AE36FE"/>
  </w:style>
  <w:style w:type="character" w:customStyle="1" w:styleId="FontStyle28">
    <w:name w:val="Font Style28"/>
    <w:basedOn w:val="a0"/>
    <w:uiPriority w:val="99"/>
    <w:rsid w:val="00AE36FE"/>
    <w:rPr>
      <w:rFonts w:ascii="Trebuchet MS" w:hAnsi="Trebuchet MS" w:cs="Trebuchet MS" w:hint="default"/>
      <w:b/>
      <w:bCs/>
      <w:sz w:val="22"/>
      <w:szCs w:val="22"/>
    </w:rPr>
  </w:style>
  <w:style w:type="character" w:customStyle="1" w:styleId="FontStyle36">
    <w:name w:val="Font Style36"/>
    <w:basedOn w:val="a0"/>
    <w:uiPriority w:val="99"/>
    <w:rsid w:val="00AE36FE"/>
    <w:rPr>
      <w:rFonts w:ascii="Trebuchet MS" w:hAnsi="Trebuchet MS" w:cs="Trebuchet MS" w:hint="default"/>
      <w:sz w:val="18"/>
      <w:szCs w:val="18"/>
    </w:rPr>
  </w:style>
  <w:style w:type="character" w:customStyle="1" w:styleId="FontStyle38">
    <w:name w:val="Font Style38"/>
    <w:basedOn w:val="a0"/>
    <w:uiPriority w:val="99"/>
    <w:rsid w:val="00AE36FE"/>
    <w:rPr>
      <w:rFonts w:ascii="Trebuchet MS" w:hAnsi="Trebuchet MS" w:cs="Trebuchet MS" w:hint="default"/>
      <w:sz w:val="16"/>
      <w:szCs w:val="16"/>
    </w:rPr>
  </w:style>
  <w:style w:type="character" w:customStyle="1" w:styleId="FontStyle19">
    <w:name w:val="Font Style19"/>
    <w:basedOn w:val="a0"/>
    <w:uiPriority w:val="99"/>
    <w:rsid w:val="00AE36FE"/>
    <w:rPr>
      <w:rFonts w:ascii="Arial" w:hAnsi="Arial" w:cs="Arial" w:hint="default"/>
      <w:b/>
      <w:bCs/>
      <w:i/>
      <w:iCs/>
      <w:sz w:val="18"/>
      <w:szCs w:val="18"/>
    </w:rPr>
  </w:style>
  <w:style w:type="character" w:customStyle="1" w:styleId="FontStyle23">
    <w:name w:val="Font Style23"/>
    <w:basedOn w:val="a0"/>
    <w:uiPriority w:val="99"/>
    <w:rsid w:val="00AE36FE"/>
    <w:rPr>
      <w:rFonts w:ascii="Arial" w:hAnsi="Arial" w:cs="Arial" w:hint="default"/>
      <w:b/>
      <w:bCs/>
      <w:spacing w:val="-10"/>
      <w:sz w:val="18"/>
      <w:szCs w:val="18"/>
    </w:rPr>
  </w:style>
  <w:style w:type="paragraph" w:styleId="a3">
    <w:name w:val="Balloon Text"/>
    <w:basedOn w:val="a"/>
    <w:link w:val="a4"/>
    <w:uiPriority w:val="99"/>
    <w:semiHidden/>
    <w:unhideWhenUsed/>
    <w:rsid w:val="00AE36FE"/>
    <w:rPr>
      <w:rFonts w:ascii="Tahoma" w:hAnsi="Tahoma" w:cs="Tahoma"/>
      <w:sz w:val="16"/>
      <w:szCs w:val="16"/>
    </w:rPr>
  </w:style>
  <w:style w:type="character" w:customStyle="1" w:styleId="a4">
    <w:name w:val="Текст выноски Знак"/>
    <w:basedOn w:val="a0"/>
    <w:link w:val="a3"/>
    <w:uiPriority w:val="99"/>
    <w:semiHidden/>
    <w:rsid w:val="00AE36FE"/>
    <w:rPr>
      <w:rFonts w:ascii="Tahoma" w:eastAsia="Times New Roman" w:hAnsi="Tahoma" w:cs="Tahoma"/>
      <w:sz w:val="16"/>
      <w:szCs w:val="16"/>
      <w:lang w:eastAsia="ru-RU"/>
    </w:rPr>
  </w:style>
  <w:style w:type="paragraph" w:styleId="a5">
    <w:name w:val="header"/>
    <w:basedOn w:val="a"/>
    <w:link w:val="a6"/>
    <w:uiPriority w:val="99"/>
    <w:semiHidden/>
    <w:unhideWhenUsed/>
    <w:rsid w:val="006C40DA"/>
    <w:pPr>
      <w:tabs>
        <w:tab w:val="center" w:pos="4677"/>
        <w:tab w:val="right" w:pos="9355"/>
      </w:tabs>
    </w:pPr>
  </w:style>
  <w:style w:type="character" w:customStyle="1" w:styleId="a6">
    <w:name w:val="Верхний колонтитул Знак"/>
    <w:basedOn w:val="a0"/>
    <w:link w:val="a5"/>
    <w:uiPriority w:val="99"/>
    <w:semiHidden/>
    <w:rsid w:val="006C40DA"/>
    <w:rPr>
      <w:rFonts w:ascii="Arial" w:eastAsia="Times New Roman" w:hAnsi="Arial" w:cs="Arial"/>
      <w:sz w:val="24"/>
      <w:szCs w:val="24"/>
      <w:lang w:eastAsia="ru-RU"/>
    </w:rPr>
  </w:style>
  <w:style w:type="paragraph" w:styleId="a7">
    <w:name w:val="footer"/>
    <w:basedOn w:val="a"/>
    <w:link w:val="a8"/>
    <w:uiPriority w:val="99"/>
    <w:unhideWhenUsed/>
    <w:rsid w:val="006C40DA"/>
    <w:pPr>
      <w:tabs>
        <w:tab w:val="center" w:pos="4677"/>
        <w:tab w:val="right" w:pos="9355"/>
      </w:tabs>
    </w:pPr>
  </w:style>
  <w:style w:type="character" w:customStyle="1" w:styleId="a8">
    <w:name w:val="Нижний колонтитул Знак"/>
    <w:basedOn w:val="a0"/>
    <w:link w:val="a7"/>
    <w:uiPriority w:val="99"/>
    <w:rsid w:val="006C40DA"/>
    <w:rPr>
      <w:rFonts w:ascii="Arial" w:eastAsia="Times New Roman" w:hAnsi="Arial" w:cs="Arial"/>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6808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2951</Words>
  <Characters>16826</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Сергей Лутай</cp:lastModifiedBy>
  <cp:revision>6</cp:revision>
  <cp:lastPrinted>2020-02-26T05:22:00Z</cp:lastPrinted>
  <dcterms:created xsi:type="dcterms:W3CDTF">2020-02-19T04:45:00Z</dcterms:created>
  <dcterms:modified xsi:type="dcterms:W3CDTF">2021-11-15T06:11:00Z</dcterms:modified>
</cp:coreProperties>
</file>